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38CCF7" w14:textId="48B009EA" w:rsidR="00DD0F02" w:rsidRDefault="00733919" w:rsidP="00DD0F02">
      <w:pPr>
        <w:jc w:val="center"/>
        <w:rPr>
          <w:sz w:val="40"/>
          <w:szCs w:val="40"/>
        </w:rPr>
      </w:pPr>
      <w:r>
        <w:rPr>
          <w:noProof/>
          <w:sz w:val="40"/>
          <w:szCs w:val="40"/>
        </w:rPr>
        <w:drawing>
          <wp:inline distT="0" distB="0" distL="0" distR="0" wp14:anchorId="24793A57" wp14:editId="1A2AE2F7">
            <wp:extent cx="781050" cy="7810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eraaFINISHED1.1.tif"/>
                    <pic:cNvPicPr/>
                  </pic:nvPicPr>
                  <pic:blipFill rotWithShape="1">
                    <a:blip r:embed="rId7">
                      <a:extLst>
                        <a:ext uri="{28A0092B-C50C-407E-A947-70E740481C1C}">
                          <a14:useLocalDpi xmlns:a14="http://schemas.microsoft.com/office/drawing/2010/main" val="0"/>
                        </a:ext>
                      </a:extLst>
                    </a:blip>
                    <a:srcRect l="22008" t="21507" r="24474" b="24976"/>
                    <a:stretch/>
                  </pic:blipFill>
                  <pic:spPr bwMode="auto">
                    <a:xfrm>
                      <a:off x="0" y="0"/>
                      <a:ext cx="781212" cy="781212"/>
                    </a:xfrm>
                    <a:prstGeom prst="rect">
                      <a:avLst/>
                    </a:prstGeom>
                    <a:ln>
                      <a:noFill/>
                    </a:ln>
                    <a:extLst>
                      <a:ext uri="{53640926-AAD7-44D8-BBD7-CCE9431645EC}">
                        <a14:shadowObscured xmlns:a14="http://schemas.microsoft.com/office/drawing/2010/main"/>
                      </a:ext>
                    </a:extLst>
                  </pic:spPr>
                </pic:pic>
              </a:graphicData>
            </a:graphic>
          </wp:inline>
        </w:drawing>
      </w:r>
    </w:p>
    <w:p w14:paraId="2C101FFA" w14:textId="3C5530AA" w:rsidR="00F200BC" w:rsidRPr="00733919" w:rsidRDefault="00DD0F02" w:rsidP="00DD0F02">
      <w:pPr>
        <w:pStyle w:val="NoSpacing"/>
        <w:jc w:val="center"/>
        <w:rPr>
          <w:b/>
          <w:bCs/>
          <w:sz w:val="48"/>
          <w:szCs w:val="48"/>
        </w:rPr>
      </w:pPr>
      <w:r w:rsidRPr="00733919">
        <w:rPr>
          <w:b/>
          <w:bCs/>
          <w:sz w:val="48"/>
          <w:szCs w:val="48"/>
        </w:rPr>
        <w:t>L</w:t>
      </w:r>
      <w:r w:rsidR="00F200BC" w:rsidRPr="00733919">
        <w:rPr>
          <w:b/>
          <w:bCs/>
          <w:sz w:val="48"/>
          <w:szCs w:val="48"/>
        </w:rPr>
        <w:t xml:space="preserve">ee Enfield Rifle Association Australia </w:t>
      </w:r>
      <w:r w:rsidR="00C776CA" w:rsidRPr="00733919">
        <w:rPr>
          <w:b/>
          <w:bCs/>
          <w:sz w:val="48"/>
          <w:szCs w:val="48"/>
        </w:rPr>
        <w:t>I</w:t>
      </w:r>
      <w:r w:rsidR="00F200BC" w:rsidRPr="00733919">
        <w:rPr>
          <w:b/>
          <w:bCs/>
          <w:sz w:val="48"/>
          <w:szCs w:val="48"/>
        </w:rPr>
        <w:t>nc</w:t>
      </w:r>
      <w:r w:rsidR="00C776CA" w:rsidRPr="00733919">
        <w:rPr>
          <w:b/>
          <w:bCs/>
          <w:sz w:val="48"/>
          <w:szCs w:val="48"/>
        </w:rPr>
        <w:t>.</w:t>
      </w:r>
    </w:p>
    <w:p w14:paraId="447FAE35" w14:textId="41E8EA68" w:rsidR="00F200BC" w:rsidRPr="00C776CA" w:rsidRDefault="00F200BC" w:rsidP="00F200BC">
      <w:pPr>
        <w:pStyle w:val="NoSpacing"/>
        <w:jc w:val="center"/>
        <w:rPr>
          <w:sz w:val="20"/>
          <w:szCs w:val="20"/>
        </w:rPr>
      </w:pPr>
      <w:r w:rsidRPr="00C776CA">
        <w:rPr>
          <w:sz w:val="20"/>
          <w:szCs w:val="20"/>
        </w:rPr>
        <w:t>Target Shooting 412152433, Hunting 412152449, Collecting 412152473.</w:t>
      </w:r>
    </w:p>
    <w:p w14:paraId="7E5FE4CD" w14:textId="77777777" w:rsidR="00F200BC" w:rsidRPr="003B7065" w:rsidRDefault="00F200BC" w:rsidP="00F200BC">
      <w:pPr>
        <w:pStyle w:val="NoSpacing"/>
        <w:jc w:val="center"/>
        <w:rPr>
          <w:sz w:val="16"/>
          <w:szCs w:val="16"/>
        </w:rPr>
      </w:pPr>
    </w:p>
    <w:p w14:paraId="1181BF57" w14:textId="46BF9139" w:rsidR="00F200BC" w:rsidRDefault="00C776CA" w:rsidP="00F200BC">
      <w:pPr>
        <w:pStyle w:val="NoSpacing"/>
        <w:jc w:val="center"/>
        <w:rPr>
          <w:sz w:val="28"/>
          <w:szCs w:val="28"/>
        </w:rPr>
      </w:pPr>
      <w:r>
        <w:rPr>
          <w:sz w:val="28"/>
          <w:szCs w:val="28"/>
        </w:rPr>
        <w:t>I</w:t>
      </w:r>
      <w:r w:rsidR="001111A2">
        <w:rPr>
          <w:sz w:val="28"/>
          <w:szCs w:val="28"/>
        </w:rPr>
        <w:t xml:space="preserve">naugural </w:t>
      </w:r>
    </w:p>
    <w:p w14:paraId="583FAFA7" w14:textId="7BB2BD7C" w:rsidR="00F200BC" w:rsidRPr="00243252" w:rsidRDefault="001111A2" w:rsidP="00F200BC">
      <w:pPr>
        <w:pStyle w:val="NoSpacing"/>
        <w:jc w:val="center"/>
        <w:rPr>
          <w:rFonts w:cstheme="minorHAnsi"/>
          <w:b/>
          <w:sz w:val="40"/>
          <w:szCs w:val="40"/>
        </w:rPr>
      </w:pPr>
      <w:r w:rsidRPr="00243252">
        <w:rPr>
          <w:rFonts w:cstheme="minorHAnsi"/>
          <w:b/>
          <w:sz w:val="40"/>
          <w:szCs w:val="40"/>
        </w:rPr>
        <w:t>H.C.</w:t>
      </w:r>
      <w:r w:rsidR="002D022E" w:rsidRPr="00243252">
        <w:rPr>
          <w:rFonts w:cstheme="minorHAnsi"/>
          <w:b/>
          <w:sz w:val="40"/>
          <w:szCs w:val="40"/>
        </w:rPr>
        <w:t xml:space="preserve">Fluke </w:t>
      </w:r>
      <w:r w:rsidRPr="00243252">
        <w:rPr>
          <w:rFonts w:cstheme="minorHAnsi"/>
          <w:b/>
          <w:sz w:val="40"/>
          <w:szCs w:val="40"/>
        </w:rPr>
        <w:t xml:space="preserve">Perpetual </w:t>
      </w:r>
      <w:r w:rsidR="002D022E" w:rsidRPr="00243252">
        <w:rPr>
          <w:rFonts w:cstheme="minorHAnsi"/>
          <w:b/>
          <w:sz w:val="40"/>
          <w:szCs w:val="40"/>
        </w:rPr>
        <w:t>Trophy</w:t>
      </w:r>
      <w:r w:rsidR="005E2DB9" w:rsidRPr="00243252">
        <w:rPr>
          <w:rFonts w:cstheme="minorHAnsi"/>
          <w:b/>
          <w:sz w:val="40"/>
          <w:szCs w:val="40"/>
        </w:rPr>
        <w:t xml:space="preserve"> 2019</w:t>
      </w:r>
      <w:bookmarkStart w:id="0" w:name="_GoBack"/>
      <w:bookmarkEnd w:id="0"/>
    </w:p>
    <w:p w14:paraId="729536C5" w14:textId="66FC5F6E" w:rsidR="00F200BC" w:rsidRPr="00053922" w:rsidRDefault="00243252" w:rsidP="00F200BC">
      <w:pPr>
        <w:pStyle w:val="NoSpacing"/>
        <w:jc w:val="center"/>
        <w:rPr>
          <w:b/>
          <w:bCs/>
          <w:sz w:val="28"/>
          <w:szCs w:val="28"/>
        </w:rPr>
      </w:pPr>
      <w:r>
        <w:rPr>
          <w:b/>
          <w:bCs/>
          <w:sz w:val="28"/>
          <w:szCs w:val="28"/>
        </w:rPr>
        <w:t xml:space="preserve">and </w:t>
      </w:r>
      <w:r w:rsidR="00F200BC" w:rsidRPr="00053922">
        <w:rPr>
          <w:b/>
          <w:bCs/>
          <w:sz w:val="28"/>
          <w:szCs w:val="28"/>
        </w:rPr>
        <w:t xml:space="preserve">200yd </w:t>
      </w:r>
      <w:r>
        <w:rPr>
          <w:b/>
          <w:bCs/>
          <w:sz w:val="28"/>
          <w:szCs w:val="28"/>
        </w:rPr>
        <w:t>‘</w:t>
      </w:r>
      <w:r w:rsidR="00A72F6A" w:rsidRPr="00053922">
        <w:rPr>
          <w:b/>
          <w:bCs/>
          <w:sz w:val="28"/>
          <w:szCs w:val="28"/>
        </w:rPr>
        <w:t>Tobruk</w:t>
      </w:r>
      <w:r>
        <w:rPr>
          <w:b/>
          <w:bCs/>
          <w:sz w:val="28"/>
          <w:szCs w:val="28"/>
        </w:rPr>
        <w:t>’</w:t>
      </w:r>
      <w:r w:rsidR="00EC1245" w:rsidRPr="00053922">
        <w:rPr>
          <w:b/>
          <w:bCs/>
          <w:sz w:val="28"/>
          <w:szCs w:val="28"/>
        </w:rPr>
        <w:t xml:space="preserve"> </w:t>
      </w:r>
      <w:r w:rsidR="00CA575F" w:rsidRPr="00053922">
        <w:rPr>
          <w:b/>
          <w:bCs/>
          <w:sz w:val="28"/>
          <w:szCs w:val="28"/>
        </w:rPr>
        <w:t>T</w:t>
      </w:r>
      <w:r w:rsidR="00F200BC" w:rsidRPr="00053922">
        <w:rPr>
          <w:b/>
          <w:bCs/>
          <w:sz w:val="28"/>
          <w:szCs w:val="28"/>
        </w:rPr>
        <w:t>ag event</w:t>
      </w:r>
      <w:r w:rsidR="0010421A" w:rsidRPr="00053922">
        <w:rPr>
          <w:b/>
          <w:bCs/>
          <w:sz w:val="28"/>
          <w:szCs w:val="28"/>
        </w:rPr>
        <w:t>.</w:t>
      </w:r>
    </w:p>
    <w:p w14:paraId="7C7F25A6" w14:textId="77777777" w:rsidR="00053922" w:rsidRPr="00053922" w:rsidRDefault="00053922" w:rsidP="00F200BC">
      <w:pPr>
        <w:pStyle w:val="NoSpacing"/>
        <w:jc w:val="center"/>
        <w:rPr>
          <w:sz w:val="24"/>
          <w:szCs w:val="24"/>
        </w:rPr>
      </w:pPr>
    </w:p>
    <w:p w14:paraId="7E3784B6" w14:textId="5D7F9B10" w:rsidR="00F200BC" w:rsidRPr="00053922" w:rsidRDefault="00F200BC" w:rsidP="00F200BC">
      <w:pPr>
        <w:pStyle w:val="NoSpacing"/>
        <w:jc w:val="center"/>
        <w:rPr>
          <w:sz w:val="28"/>
          <w:szCs w:val="28"/>
        </w:rPr>
      </w:pPr>
      <w:r w:rsidRPr="00053922">
        <w:rPr>
          <w:sz w:val="28"/>
          <w:szCs w:val="28"/>
        </w:rPr>
        <w:t xml:space="preserve">John Kell </w:t>
      </w:r>
      <w:r w:rsidR="0010421A" w:rsidRPr="00053922">
        <w:rPr>
          <w:sz w:val="28"/>
          <w:szCs w:val="28"/>
        </w:rPr>
        <w:t>O.A.M.</w:t>
      </w:r>
      <w:r w:rsidRPr="00053922">
        <w:rPr>
          <w:sz w:val="28"/>
          <w:szCs w:val="28"/>
        </w:rPr>
        <w:t xml:space="preserve"> Memorial </w:t>
      </w:r>
      <w:r w:rsidR="00F31828" w:rsidRPr="00053922">
        <w:rPr>
          <w:sz w:val="28"/>
          <w:szCs w:val="28"/>
        </w:rPr>
        <w:t xml:space="preserve">Rifle </w:t>
      </w:r>
      <w:r w:rsidRPr="00053922">
        <w:rPr>
          <w:sz w:val="28"/>
          <w:szCs w:val="28"/>
        </w:rPr>
        <w:t xml:space="preserve">Range </w:t>
      </w:r>
    </w:p>
    <w:p w14:paraId="00176D06" w14:textId="24F0F010" w:rsidR="00F200BC" w:rsidRDefault="00F200BC" w:rsidP="00F200BC">
      <w:pPr>
        <w:pStyle w:val="NoSpacing"/>
        <w:jc w:val="center"/>
        <w:rPr>
          <w:sz w:val="28"/>
          <w:szCs w:val="28"/>
        </w:rPr>
      </w:pPr>
      <w:r w:rsidRPr="00053922">
        <w:rPr>
          <w:sz w:val="28"/>
          <w:szCs w:val="28"/>
        </w:rPr>
        <w:t>Bald Hill Road, Hill End, NSW.</w:t>
      </w:r>
    </w:p>
    <w:p w14:paraId="4A364B3C" w14:textId="77777777" w:rsidR="0040417E" w:rsidRPr="00053922" w:rsidRDefault="0040417E" w:rsidP="00F200BC">
      <w:pPr>
        <w:pStyle w:val="NoSpacing"/>
        <w:jc w:val="center"/>
        <w:rPr>
          <w:sz w:val="28"/>
          <w:szCs w:val="28"/>
        </w:rPr>
      </w:pPr>
    </w:p>
    <w:p w14:paraId="75A3B8AE" w14:textId="072D6A44" w:rsidR="0040417E" w:rsidRPr="00DD0F02" w:rsidRDefault="0040417E" w:rsidP="0040417E">
      <w:pPr>
        <w:pStyle w:val="NoSpacing"/>
        <w:jc w:val="center"/>
        <w:rPr>
          <w:sz w:val="28"/>
          <w:szCs w:val="28"/>
        </w:rPr>
      </w:pPr>
      <w:r w:rsidRPr="00DD0F02">
        <w:rPr>
          <w:sz w:val="28"/>
          <w:szCs w:val="28"/>
        </w:rPr>
        <w:t>Fees - $25 one day /$50 weekend</w:t>
      </w:r>
    </w:p>
    <w:p w14:paraId="1ABB18C6" w14:textId="16B23096" w:rsidR="0010421A" w:rsidRPr="00BE06F2" w:rsidRDefault="0010421A" w:rsidP="00F200BC">
      <w:pPr>
        <w:pStyle w:val="NoSpacing"/>
        <w:jc w:val="center"/>
        <w:rPr>
          <w:sz w:val="20"/>
          <w:szCs w:val="20"/>
        </w:rPr>
      </w:pPr>
    </w:p>
    <w:p w14:paraId="4CFE9700" w14:textId="6199DC89" w:rsidR="0010421A" w:rsidRPr="00053922" w:rsidRDefault="0010421A" w:rsidP="00106334">
      <w:pPr>
        <w:pStyle w:val="NoSpacing"/>
        <w:jc w:val="center"/>
        <w:rPr>
          <w:b/>
          <w:sz w:val="28"/>
          <w:szCs w:val="28"/>
        </w:rPr>
      </w:pPr>
      <w:r w:rsidRPr="00053922">
        <w:rPr>
          <w:b/>
          <w:sz w:val="28"/>
          <w:szCs w:val="28"/>
        </w:rPr>
        <w:t xml:space="preserve">Saturday </w:t>
      </w:r>
      <w:r w:rsidR="00CD3530" w:rsidRPr="00053922">
        <w:rPr>
          <w:b/>
          <w:sz w:val="28"/>
          <w:szCs w:val="28"/>
        </w:rPr>
        <w:t>16</w:t>
      </w:r>
      <w:r w:rsidR="00CD3530" w:rsidRPr="00053922">
        <w:rPr>
          <w:b/>
          <w:sz w:val="28"/>
          <w:szCs w:val="28"/>
          <w:vertAlign w:val="superscript"/>
        </w:rPr>
        <w:t>th</w:t>
      </w:r>
      <w:r w:rsidR="00CD3530" w:rsidRPr="00053922">
        <w:rPr>
          <w:b/>
          <w:sz w:val="28"/>
          <w:szCs w:val="28"/>
        </w:rPr>
        <w:t xml:space="preserve"> November</w:t>
      </w:r>
    </w:p>
    <w:p w14:paraId="3F9ABCA0" w14:textId="54C20FC3" w:rsidR="00053922" w:rsidRPr="0040417E" w:rsidRDefault="0010421A" w:rsidP="00C776CA">
      <w:pPr>
        <w:pStyle w:val="NoSpacing"/>
        <w:jc w:val="center"/>
        <w:rPr>
          <w:sz w:val="28"/>
          <w:szCs w:val="28"/>
        </w:rPr>
      </w:pPr>
      <w:r w:rsidRPr="0040417E">
        <w:rPr>
          <w:sz w:val="28"/>
          <w:szCs w:val="28"/>
        </w:rPr>
        <w:t>Welcome</w:t>
      </w:r>
      <w:r w:rsidR="00053922" w:rsidRPr="0040417E">
        <w:rPr>
          <w:sz w:val="28"/>
          <w:szCs w:val="28"/>
        </w:rPr>
        <w:t>, d</w:t>
      </w:r>
      <w:r w:rsidRPr="0040417E">
        <w:rPr>
          <w:sz w:val="28"/>
          <w:szCs w:val="28"/>
        </w:rPr>
        <w:t>edication</w:t>
      </w:r>
      <w:r w:rsidR="00053922" w:rsidRPr="0040417E">
        <w:rPr>
          <w:sz w:val="28"/>
          <w:szCs w:val="28"/>
        </w:rPr>
        <w:t xml:space="preserve">, </w:t>
      </w:r>
      <w:r w:rsidRPr="0040417E">
        <w:rPr>
          <w:sz w:val="28"/>
          <w:szCs w:val="28"/>
        </w:rPr>
        <w:t>flag raising</w:t>
      </w:r>
      <w:r w:rsidR="001111A2" w:rsidRPr="0040417E">
        <w:rPr>
          <w:sz w:val="28"/>
          <w:szCs w:val="28"/>
        </w:rPr>
        <w:t xml:space="preserve">, </w:t>
      </w:r>
      <w:r w:rsidR="00C776CA" w:rsidRPr="0040417E">
        <w:rPr>
          <w:sz w:val="28"/>
          <w:szCs w:val="28"/>
        </w:rPr>
        <w:t xml:space="preserve">scrutineering </w:t>
      </w:r>
      <w:r w:rsidR="00672064" w:rsidRPr="0040417E">
        <w:rPr>
          <w:sz w:val="28"/>
          <w:szCs w:val="28"/>
        </w:rPr>
        <w:t>and</w:t>
      </w:r>
      <w:r w:rsidR="00C776CA" w:rsidRPr="0040417E">
        <w:rPr>
          <w:sz w:val="28"/>
          <w:szCs w:val="28"/>
        </w:rPr>
        <w:t xml:space="preserve"> </w:t>
      </w:r>
      <w:r w:rsidR="001111A2" w:rsidRPr="0040417E">
        <w:rPr>
          <w:sz w:val="28"/>
          <w:szCs w:val="28"/>
        </w:rPr>
        <w:t>r</w:t>
      </w:r>
      <w:r w:rsidR="00EC1245" w:rsidRPr="0040417E">
        <w:rPr>
          <w:sz w:val="28"/>
          <w:szCs w:val="28"/>
        </w:rPr>
        <w:t xml:space="preserve">egistration </w:t>
      </w:r>
      <w:r w:rsidR="00C776CA" w:rsidRPr="0040417E">
        <w:rPr>
          <w:sz w:val="28"/>
          <w:szCs w:val="28"/>
        </w:rPr>
        <w:t xml:space="preserve">                   </w:t>
      </w:r>
    </w:p>
    <w:p w14:paraId="2A4B0009" w14:textId="77777777" w:rsidR="00DD0F02" w:rsidRDefault="00CD3530" w:rsidP="00C776CA">
      <w:pPr>
        <w:pStyle w:val="NoSpacing"/>
        <w:jc w:val="center"/>
        <w:rPr>
          <w:sz w:val="28"/>
          <w:szCs w:val="28"/>
        </w:rPr>
      </w:pPr>
      <w:r w:rsidRPr="00C776CA">
        <w:rPr>
          <w:b/>
          <w:bCs/>
          <w:sz w:val="28"/>
          <w:szCs w:val="28"/>
        </w:rPr>
        <w:t>Shotgun Shoot</w:t>
      </w:r>
    </w:p>
    <w:p w14:paraId="11D444AD" w14:textId="6DB74124" w:rsidR="00C776CA" w:rsidRDefault="00CD3530" w:rsidP="00C776CA">
      <w:pPr>
        <w:pStyle w:val="NoSpacing"/>
        <w:jc w:val="center"/>
        <w:rPr>
          <w:sz w:val="28"/>
          <w:szCs w:val="28"/>
        </w:rPr>
      </w:pPr>
      <w:r>
        <w:rPr>
          <w:sz w:val="28"/>
          <w:szCs w:val="28"/>
        </w:rPr>
        <w:t xml:space="preserve"> 10 </w:t>
      </w:r>
      <w:r w:rsidR="00C776CA">
        <w:rPr>
          <w:sz w:val="28"/>
          <w:szCs w:val="28"/>
        </w:rPr>
        <w:t>Clays</w:t>
      </w:r>
    </w:p>
    <w:p w14:paraId="44D03EE3" w14:textId="353932A4" w:rsidR="00C776CA" w:rsidRDefault="00CD3530" w:rsidP="00F200BC">
      <w:pPr>
        <w:pStyle w:val="NoSpacing"/>
        <w:jc w:val="center"/>
        <w:rPr>
          <w:sz w:val="20"/>
          <w:szCs w:val="20"/>
        </w:rPr>
      </w:pPr>
      <w:r>
        <w:rPr>
          <w:sz w:val="28"/>
          <w:szCs w:val="28"/>
        </w:rPr>
        <w:t xml:space="preserve"> </w:t>
      </w:r>
      <w:r w:rsidRPr="00CD3530">
        <w:rPr>
          <w:sz w:val="20"/>
          <w:szCs w:val="20"/>
        </w:rPr>
        <w:t>(</w:t>
      </w:r>
      <w:r w:rsidR="00452249">
        <w:rPr>
          <w:sz w:val="20"/>
          <w:szCs w:val="20"/>
        </w:rPr>
        <w:t xml:space="preserve">single shot </w:t>
      </w:r>
      <w:r>
        <w:rPr>
          <w:sz w:val="20"/>
          <w:szCs w:val="20"/>
        </w:rPr>
        <w:t xml:space="preserve">per </w:t>
      </w:r>
      <w:r w:rsidR="00C776CA">
        <w:rPr>
          <w:sz w:val="20"/>
          <w:szCs w:val="20"/>
        </w:rPr>
        <w:t>clay)</w:t>
      </w:r>
      <w:r w:rsidRPr="00CD3530">
        <w:rPr>
          <w:sz w:val="20"/>
          <w:szCs w:val="20"/>
        </w:rPr>
        <w:t xml:space="preserve"> </w:t>
      </w:r>
      <w:r w:rsidR="006573DF">
        <w:rPr>
          <w:sz w:val="20"/>
          <w:szCs w:val="20"/>
        </w:rPr>
        <w:t>T</w:t>
      </w:r>
      <w:r w:rsidRPr="00CD3530">
        <w:rPr>
          <w:sz w:val="20"/>
          <w:szCs w:val="20"/>
        </w:rPr>
        <w:t xml:space="preserve">he older the gun the more </w:t>
      </w:r>
      <w:r>
        <w:rPr>
          <w:sz w:val="20"/>
          <w:szCs w:val="20"/>
        </w:rPr>
        <w:t>kudos</w:t>
      </w:r>
      <w:r w:rsidRPr="00CD3530">
        <w:rPr>
          <w:sz w:val="20"/>
          <w:szCs w:val="20"/>
        </w:rPr>
        <w:t xml:space="preserve"> to the shooter</w:t>
      </w:r>
      <w:r w:rsidR="00C776CA">
        <w:rPr>
          <w:sz w:val="20"/>
          <w:szCs w:val="20"/>
        </w:rPr>
        <w:t>.</w:t>
      </w:r>
    </w:p>
    <w:p w14:paraId="0E7F1961" w14:textId="5F29273B" w:rsidR="0010421A" w:rsidRPr="00CD3530" w:rsidRDefault="00CD3530" w:rsidP="00F200BC">
      <w:pPr>
        <w:pStyle w:val="NoSpacing"/>
        <w:jc w:val="center"/>
        <w:rPr>
          <w:sz w:val="20"/>
          <w:szCs w:val="20"/>
        </w:rPr>
      </w:pPr>
      <w:r>
        <w:rPr>
          <w:sz w:val="20"/>
          <w:szCs w:val="20"/>
        </w:rPr>
        <w:t xml:space="preserve"> </w:t>
      </w:r>
      <w:r w:rsidR="00C776CA">
        <w:rPr>
          <w:b/>
          <w:bCs/>
          <w:sz w:val="20"/>
          <w:szCs w:val="20"/>
        </w:rPr>
        <w:t>A</w:t>
      </w:r>
      <w:r w:rsidRPr="00CD3530">
        <w:rPr>
          <w:b/>
          <w:bCs/>
          <w:sz w:val="20"/>
          <w:szCs w:val="20"/>
        </w:rPr>
        <w:t>dventurous hats strongly encouraged</w:t>
      </w:r>
      <w:r>
        <w:rPr>
          <w:sz w:val="20"/>
          <w:szCs w:val="20"/>
        </w:rPr>
        <w:t xml:space="preserve"> – prize may be awarded</w:t>
      </w:r>
    </w:p>
    <w:p w14:paraId="54FD30B2" w14:textId="77338FA7" w:rsidR="0066018A" w:rsidRDefault="00AE7DE3" w:rsidP="00C776CA">
      <w:pPr>
        <w:pStyle w:val="NoSpacing"/>
        <w:jc w:val="center"/>
        <w:rPr>
          <w:sz w:val="28"/>
          <w:szCs w:val="28"/>
        </w:rPr>
      </w:pPr>
      <w:r w:rsidRPr="00C776CA">
        <w:rPr>
          <w:b/>
          <w:bCs/>
          <w:sz w:val="28"/>
          <w:szCs w:val="28"/>
        </w:rPr>
        <w:t xml:space="preserve">200yd </w:t>
      </w:r>
      <w:r w:rsidR="00435F2B">
        <w:rPr>
          <w:b/>
          <w:bCs/>
          <w:sz w:val="28"/>
          <w:szCs w:val="28"/>
        </w:rPr>
        <w:t>‘</w:t>
      </w:r>
      <w:r w:rsidR="00A72F6A" w:rsidRPr="00C776CA">
        <w:rPr>
          <w:b/>
          <w:bCs/>
          <w:sz w:val="28"/>
          <w:szCs w:val="28"/>
        </w:rPr>
        <w:t>Tobruk</w:t>
      </w:r>
      <w:r w:rsidR="00435F2B">
        <w:rPr>
          <w:b/>
          <w:bCs/>
          <w:sz w:val="28"/>
          <w:szCs w:val="28"/>
        </w:rPr>
        <w:t>’</w:t>
      </w:r>
      <w:r w:rsidR="00CD3530" w:rsidRPr="00C776CA">
        <w:rPr>
          <w:b/>
          <w:bCs/>
          <w:sz w:val="28"/>
          <w:szCs w:val="28"/>
        </w:rPr>
        <w:t xml:space="preserve"> </w:t>
      </w:r>
      <w:r w:rsidR="00452249">
        <w:rPr>
          <w:b/>
          <w:bCs/>
          <w:sz w:val="28"/>
          <w:szCs w:val="28"/>
        </w:rPr>
        <w:t>T</w:t>
      </w:r>
      <w:r w:rsidRPr="00C776CA">
        <w:rPr>
          <w:b/>
          <w:bCs/>
          <w:sz w:val="28"/>
          <w:szCs w:val="28"/>
        </w:rPr>
        <w:t xml:space="preserve">ag </w:t>
      </w:r>
      <w:r w:rsidR="001111A2" w:rsidRPr="00C776CA">
        <w:rPr>
          <w:b/>
          <w:bCs/>
          <w:sz w:val="28"/>
          <w:szCs w:val="28"/>
        </w:rPr>
        <w:t>event</w:t>
      </w:r>
      <w:r w:rsidR="006573DF">
        <w:rPr>
          <w:b/>
          <w:bCs/>
          <w:sz w:val="28"/>
          <w:szCs w:val="28"/>
        </w:rPr>
        <w:t>*</w:t>
      </w:r>
    </w:p>
    <w:p w14:paraId="1FF422B9" w14:textId="101AE99D" w:rsidR="00C776CA" w:rsidRDefault="006573DF" w:rsidP="00C776CA">
      <w:pPr>
        <w:pStyle w:val="NoSpacing"/>
        <w:jc w:val="center"/>
        <w:rPr>
          <w:sz w:val="20"/>
          <w:szCs w:val="20"/>
        </w:rPr>
      </w:pPr>
      <w:r>
        <w:rPr>
          <w:sz w:val="20"/>
          <w:szCs w:val="20"/>
        </w:rPr>
        <w:t>*</w:t>
      </w:r>
      <w:r w:rsidR="00C776CA">
        <w:rPr>
          <w:sz w:val="20"/>
          <w:szCs w:val="20"/>
        </w:rPr>
        <w:t xml:space="preserve">Tag </w:t>
      </w:r>
      <w:r w:rsidR="00452249">
        <w:rPr>
          <w:sz w:val="20"/>
          <w:szCs w:val="20"/>
        </w:rPr>
        <w:t>is eligible only</w:t>
      </w:r>
      <w:r w:rsidR="00C776CA">
        <w:rPr>
          <w:sz w:val="20"/>
          <w:szCs w:val="20"/>
        </w:rPr>
        <w:t xml:space="preserve"> to </w:t>
      </w:r>
      <w:r w:rsidR="00452249">
        <w:rPr>
          <w:sz w:val="20"/>
          <w:szCs w:val="20"/>
        </w:rPr>
        <w:t xml:space="preserve">full/corresponding </w:t>
      </w:r>
      <w:r w:rsidR="00C776CA">
        <w:rPr>
          <w:sz w:val="20"/>
          <w:szCs w:val="20"/>
        </w:rPr>
        <w:t xml:space="preserve">members of </w:t>
      </w:r>
      <w:r w:rsidR="00452249">
        <w:rPr>
          <w:sz w:val="20"/>
          <w:szCs w:val="20"/>
        </w:rPr>
        <w:t>LERAA</w:t>
      </w:r>
      <w:r w:rsidR="00C776CA">
        <w:rPr>
          <w:sz w:val="20"/>
          <w:szCs w:val="20"/>
        </w:rPr>
        <w:t xml:space="preserve"> using No1 Mk3 rifles in “as issued” configuration </w:t>
      </w:r>
    </w:p>
    <w:p w14:paraId="73E4E2AA" w14:textId="5600C933" w:rsidR="00C776CA" w:rsidRPr="00AE7DE3" w:rsidRDefault="00435F2B" w:rsidP="00C776CA">
      <w:pPr>
        <w:pStyle w:val="NoSpacing"/>
        <w:jc w:val="center"/>
        <w:rPr>
          <w:sz w:val="20"/>
          <w:szCs w:val="20"/>
        </w:rPr>
      </w:pPr>
      <w:bookmarkStart w:id="1" w:name="_Hlk21850661"/>
      <w:r>
        <w:rPr>
          <w:sz w:val="20"/>
          <w:szCs w:val="20"/>
        </w:rPr>
        <w:t>Guests and</w:t>
      </w:r>
      <w:r w:rsidR="00C776CA">
        <w:rPr>
          <w:sz w:val="20"/>
          <w:szCs w:val="20"/>
        </w:rPr>
        <w:t xml:space="preserve"> other rifles permitted</w:t>
      </w:r>
      <w:r w:rsidR="00452249">
        <w:rPr>
          <w:sz w:val="20"/>
          <w:szCs w:val="20"/>
        </w:rPr>
        <w:t xml:space="preserve"> to shoot</w:t>
      </w:r>
      <w:r w:rsidR="00C776CA">
        <w:rPr>
          <w:sz w:val="20"/>
          <w:szCs w:val="20"/>
        </w:rPr>
        <w:t xml:space="preserve"> ‘within range allowance’ but</w:t>
      </w:r>
      <w:r>
        <w:rPr>
          <w:sz w:val="20"/>
          <w:szCs w:val="20"/>
        </w:rPr>
        <w:t xml:space="preserve"> are</w:t>
      </w:r>
      <w:r w:rsidR="00452249">
        <w:rPr>
          <w:sz w:val="20"/>
          <w:szCs w:val="20"/>
        </w:rPr>
        <w:t xml:space="preserve"> in</w:t>
      </w:r>
      <w:r w:rsidR="00C776CA">
        <w:rPr>
          <w:sz w:val="20"/>
          <w:szCs w:val="20"/>
        </w:rPr>
        <w:t xml:space="preserve">eligible for the </w:t>
      </w:r>
      <w:r w:rsidR="00452249">
        <w:rPr>
          <w:sz w:val="20"/>
          <w:szCs w:val="20"/>
        </w:rPr>
        <w:t>T</w:t>
      </w:r>
      <w:r w:rsidR="00C776CA">
        <w:rPr>
          <w:sz w:val="20"/>
          <w:szCs w:val="20"/>
        </w:rPr>
        <w:t xml:space="preserve">ag </w:t>
      </w:r>
    </w:p>
    <w:bookmarkEnd w:id="1"/>
    <w:p w14:paraId="23E8ABB9" w14:textId="1695D004" w:rsidR="00672064" w:rsidRDefault="00672064" w:rsidP="00672064">
      <w:pPr>
        <w:pStyle w:val="NoSpacing"/>
        <w:jc w:val="center"/>
        <w:rPr>
          <w:b/>
          <w:sz w:val="28"/>
          <w:szCs w:val="28"/>
        </w:rPr>
      </w:pPr>
      <w:r w:rsidRPr="00672064">
        <w:rPr>
          <w:b/>
          <w:sz w:val="28"/>
          <w:szCs w:val="28"/>
        </w:rPr>
        <w:t>General Meeting</w:t>
      </w:r>
    </w:p>
    <w:p w14:paraId="0C59E613" w14:textId="57E6C323" w:rsidR="00672064" w:rsidRDefault="00672064" w:rsidP="00672064">
      <w:pPr>
        <w:pStyle w:val="NoSpacing"/>
        <w:jc w:val="center"/>
        <w:rPr>
          <w:bCs/>
          <w:sz w:val="20"/>
          <w:szCs w:val="20"/>
        </w:rPr>
      </w:pPr>
      <w:bookmarkStart w:id="2" w:name="_Hlk21850872"/>
      <w:r>
        <w:rPr>
          <w:bCs/>
          <w:sz w:val="20"/>
          <w:szCs w:val="20"/>
        </w:rPr>
        <w:t>Agenda is distributed via email prior to event. Please bring a copy if required</w:t>
      </w:r>
      <w:bookmarkEnd w:id="2"/>
    </w:p>
    <w:p w14:paraId="4AD90655" w14:textId="3EB7A79D" w:rsidR="00672064" w:rsidRDefault="00672064" w:rsidP="00672064">
      <w:pPr>
        <w:pStyle w:val="NoSpacing"/>
        <w:jc w:val="center"/>
        <w:rPr>
          <w:b/>
          <w:sz w:val="28"/>
          <w:szCs w:val="28"/>
        </w:rPr>
      </w:pPr>
      <w:r>
        <w:rPr>
          <w:b/>
          <w:sz w:val="28"/>
          <w:szCs w:val="28"/>
        </w:rPr>
        <w:t>Dinner</w:t>
      </w:r>
    </w:p>
    <w:p w14:paraId="26A60E6C" w14:textId="618027C0" w:rsidR="00672064" w:rsidRPr="00672064" w:rsidRDefault="00672064" w:rsidP="00672064">
      <w:pPr>
        <w:pStyle w:val="NoSpacing"/>
        <w:jc w:val="center"/>
        <w:rPr>
          <w:bCs/>
          <w:sz w:val="28"/>
          <w:szCs w:val="28"/>
        </w:rPr>
      </w:pPr>
      <w:r>
        <w:rPr>
          <w:bCs/>
          <w:sz w:val="20"/>
          <w:szCs w:val="20"/>
        </w:rPr>
        <w:t>Please bring your dinner to the tables for swapping of stories, tall tales, excuses and lies</w:t>
      </w:r>
    </w:p>
    <w:p w14:paraId="35F3ED3D" w14:textId="77777777" w:rsidR="00672064" w:rsidRDefault="00672064" w:rsidP="00053922">
      <w:pPr>
        <w:pStyle w:val="NoSpacing"/>
        <w:rPr>
          <w:b/>
          <w:sz w:val="28"/>
          <w:szCs w:val="28"/>
        </w:rPr>
      </w:pPr>
    </w:p>
    <w:p w14:paraId="6C0D32C8" w14:textId="5DE1AE98" w:rsidR="0010421A" w:rsidRPr="00053922" w:rsidRDefault="0010421A" w:rsidP="00106334">
      <w:pPr>
        <w:pStyle w:val="NoSpacing"/>
        <w:jc w:val="center"/>
        <w:rPr>
          <w:b/>
          <w:sz w:val="28"/>
          <w:szCs w:val="28"/>
        </w:rPr>
      </w:pPr>
      <w:r w:rsidRPr="00053922">
        <w:rPr>
          <w:b/>
          <w:sz w:val="28"/>
          <w:szCs w:val="28"/>
        </w:rPr>
        <w:t xml:space="preserve">Sunday </w:t>
      </w:r>
      <w:r w:rsidR="00CD3530" w:rsidRPr="00053922">
        <w:rPr>
          <w:b/>
          <w:sz w:val="28"/>
          <w:szCs w:val="28"/>
        </w:rPr>
        <w:t>17</w:t>
      </w:r>
      <w:r w:rsidR="00CD3530" w:rsidRPr="00053922">
        <w:rPr>
          <w:b/>
          <w:sz w:val="28"/>
          <w:szCs w:val="28"/>
          <w:vertAlign w:val="superscript"/>
        </w:rPr>
        <w:t>th</w:t>
      </w:r>
      <w:r w:rsidR="00CD3530" w:rsidRPr="00053922">
        <w:rPr>
          <w:b/>
          <w:sz w:val="28"/>
          <w:szCs w:val="28"/>
        </w:rPr>
        <w:t xml:space="preserve"> November</w:t>
      </w:r>
    </w:p>
    <w:p w14:paraId="624182CD" w14:textId="1AA33B81" w:rsidR="0010421A" w:rsidRDefault="001111A2" w:rsidP="0010421A">
      <w:pPr>
        <w:pStyle w:val="NoSpacing"/>
        <w:jc w:val="center"/>
        <w:rPr>
          <w:sz w:val="28"/>
          <w:szCs w:val="28"/>
        </w:rPr>
      </w:pPr>
      <w:r w:rsidRPr="001111A2">
        <w:rPr>
          <w:b/>
          <w:bCs/>
          <w:sz w:val="28"/>
          <w:szCs w:val="28"/>
        </w:rPr>
        <w:t>H.C.</w:t>
      </w:r>
      <w:r>
        <w:rPr>
          <w:sz w:val="28"/>
          <w:szCs w:val="28"/>
        </w:rPr>
        <w:t xml:space="preserve"> </w:t>
      </w:r>
      <w:r w:rsidR="00CD3530" w:rsidRPr="00CD3530">
        <w:rPr>
          <w:b/>
          <w:bCs/>
          <w:sz w:val="28"/>
          <w:szCs w:val="28"/>
        </w:rPr>
        <w:t xml:space="preserve">Fluke </w:t>
      </w:r>
      <w:r>
        <w:rPr>
          <w:b/>
          <w:bCs/>
          <w:sz w:val="28"/>
          <w:szCs w:val="28"/>
        </w:rPr>
        <w:t xml:space="preserve">Perpetual </w:t>
      </w:r>
      <w:r w:rsidR="00CD3530" w:rsidRPr="00CD3530">
        <w:rPr>
          <w:b/>
          <w:bCs/>
          <w:sz w:val="28"/>
          <w:szCs w:val="28"/>
        </w:rPr>
        <w:t>Trophy</w:t>
      </w:r>
      <w:r w:rsidR="00AE7DE3">
        <w:rPr>
          <w:sz w:val="28"/>
          <w:szCs w:val="28"/>
        </w:rPr>
        <w:t xml:space="preserve"> </w:t>
      </w:r>
    </w:p>
    <w:p w14:paraId="5CDC0AF3" w14:textId="2ED69B3B" w:rsidR="00AE7DE3" w:rsidRDefault="00AE7DE3" w:rsidP="0010421A">
      <w:pPr>
        <w:pStyle w:val="NoSpacing"/>
        <w:jc w:val="center"/>
        <w:rPr>
          <w:sz w:val="28"/>
          <w:szCs w:val="28"/>
        </w:rPr>
      </w:pPr>
      <w:r>
        <w:rPr>
          <w:sz w:val="28"/>
          <w:szCs w:val="28"/>
        </w:rPr>
        <w:t>1</w:t>
      </w:r>
      <w:r w:rsidR="00CD3530">
        <w:rPr>
          <w:sz w:val="28"/>
          <w:szCs w:val="28"/>
        </w:rPr>
        <w:t>0</w:t>
      </w:r>
      <w:r>
        <w:rPr>
          <w:sz w:val="28"/>
          <w:szCs w:val="28"/>
        </w:rPr>
        <w:t xml:space="preserve">rnds with 2 optional sighting shots at </w:t>
      </w:r>
      <w:r w:rsidR="001111A2">
        <w:rPr>
          <w:sz w:val="28"/>
          <w:szCs w:val="28"/>
        </w:rPr>
        <w:t>3</w:t>
      </w:r>
      <w:r>
        <w:rPr>
          <w:sz w:val="28"/>
          <w:szCs w:val="28"/>
        </w:rPr>
        <w:t>00yds</w:t>
      </w:r>
    </w:p>
    <w:p w14:paraId="4B165023" w14:textId="3634E8A8" w:rsidR="00AE7DE3" w:rsidRDefault="00AE7DE3" w:rsidP="0010421A">
      <w:pPr>
        <w:pStyle w:val="NoSpacing"/>
        <w:jc w:val="center"/>
        <w:rPr>
          <w:sz w:val="28"/>
          <w:szCs w:val="28"/>
        </w:rPr>
      </w:pPr>
      <w:r>
        <w:rPr>
          <w:sz w:val="28"/>
          <w:szCs w:val="28"/>
        </w:rPr>
        <w:t>1</w:t>
      </w:r>
      <w:r w:rsidR="00CD3530">
        <w:rPr>
          <w:sz w:val="28"/>
          <w:szCs w:val="28"/>
        </w:rPr>
        <w:t>0</w:t>
      </w:r>
      <w:r>
        <w:rPr>
          <w:sz w:val="28"/>
          <w:szCs w:val="28"/>
        </w:rPr>
        <w:t xml:space="preserve">rnds with 2 optional sighting shots at </w:t>
      </w:r>
      <w:r w:rsidR="00CD3530">
        <w:rPr>
          <w:sz w:val="28"/>
          <w:szCs w:val="28"/>
        </w:rPr>
        <w:t>7</w:t>
      </w:r>
      <w:r>
        <w:rPr>
          <w:sz w:val="28"/>
          <w:szCs w:val="28"/>
        </w:rPr>
        <w:t>00yds</w:t>
      </w:r>
    </w:p>
    <w:p w14:paraId="4903DC27" w14:textId="3FF670DE" w:rsidR="00AE7DE3" w:rsidRPr="00672064" w:rsidRDefault="001111A2" w:rsidP="0010421A">
      <w:pPr>
        <w:pStyle w:val="NoSpacing"/>
        <w:jc w:val="center"/>
        <w:rPr>
          <w:sz w:val="20"/>
          <w:szCs w:val="20"/>
        </w:rPr>
      </w:pPr>
      <w:r w:rsidRPr="00672064">
        <w:rPr>
          <w:sz w:val="20"/>
          <w:szCs w:val="20"/>
        </w:rPr>
        <w:t xml:space="preserve">For </w:t>
      </w:r>
      <w:r w:rsidR="00053922" w:rsidRPr="00672064">
        <w:rPr>
          <w:sz w:val="20"/>
          <w:szCs w:val="20"/>
        </w:rPr>
        <w:t>t</w:t>
      </w:r>
      <w:r w:rsidR="00AE7DE3" w:rsidRPr="00672064">
        <w:rPr>
          <w:sz w:val="20"/>
          <w:szCs w:val="20"/>
        </w:rPr>
        <w:t xml:space="preserve">arget rifles </w:t>
      </w:r>
      <w:r w:rsidR="00053922" w:rsidRPr="00672064">
        <w:rPr>
          <w:sz w:val="20"/>
          <w:szCs w:val="20"/>
        </w:rPr>
        <w:t>and</w:t>
      </w:r>
      <w:r w:rsidR="00AE7DE3" w:rsidRPr="00672064">
        <w:rPr>
          <w:sz w:val="20"/>
          <w:szCs w:val="20"/>
        </w:rPr>
        <w:t xml:space="preserve"> </w:t>
      </w:r>
      <w:r w:rsidR="00053922" w:rsidRPr="00672064">
        <w:rPr>
          <w:sz w:val="20"/>
          <w:szCs w:val="20"/>
        </w:rPr>
        <w:t>“</w:t>
      </w:r>
      <w:r w:rsidR="00AE7DE3" w:rsidRPr="00672064">
        <w:rPr>
          <w:sz w:val="20"/>
          <w:szCs w:val="20"/>
        </w:rPr>
        <w:t>as issued</w:t>
      </w:r>
      <w:r w:rsidR="003E2D51" w:rsidRPr="00672064">
        <w:rPr>
          <w:sz w:val="20"/>
          <w:szCs w:val="20"/>
        </w:rPr>
        <w:t>”</w:t>
      </w:r>
      <w:r w:rsidR="00AE7DE3" w:rsidRPr="00672064">
        <w:rPr>
          <w:sz w:val="20"/>
          <w:szCs w:val="20"/>
        </w:rPr>
        <w:t xml:space="preserve"> rifles in </w:t>
      </w:r>
      <w:r w:rsidR="00053922" w:rsidRPr="00672064">
        <w:rPr>
          <w:sz w:val="20"/>
          <w:szCs w:val="20"/>
        </w:rPr>
        <w:t>.</w:t>
      </w:r>
      <w:r w:rsidR="00AE7DE3" w:rsidRPr="00672064">
        <w:rPr>
          <w:sz w:val="20"/>
          <w:szCs w:val="20"/>
        </w:rPr>
        <w:t>303 British</w:t>
      </w:r>
    </w:p>
    <w:p w14:paraId="43F1E675" w14:textId="26F5E937" w:rsidR="00672064" w:rsidRDefault="00672064" w:rsidP="00672064">
      <w:pPr>
        <w:pStyle w:val="NoSpacing"/>
        <w:jc w:val="center"/>
        <w:rPr>
          <w:sz w:val="20"/>
          <w:szCs w:val="20"/>
        </w:rPr>
      </w:pPr>
      <w:r>
        <w:rPr>
          <w:sz w:val="20"/>
          <w:szCs w:val="20"/>
        </w:rPr>
        <w:t>All other rifles permitted</w:t>
      </w:r>
      <w:r w:rsidR="00452249">
        <w:rPr>
          <w:sz w:val="20"/>
          <w:szCs w:val="20"/>
        </w:rPr>
        <w:t xml:space="preserve"> to shoot</w:t>
      </w:r>
      <w:r>
        <w:rPr>
          <w:sz w:val="20"/>
          <w:szCs w:val="20"/>
        </w:rPr>
        <w:t xml:space="preserve"> ‘within range allowance’ but </w:t>
      </w:r>
      <w:r w:rsidR="00452249">
        <w:rPr>
          <w:sz w:val="20"/>
          <w:szCs w:val="20"/>
        </w:rPr>
        <w:t>are in</w:t>
      </w:r>
      <w:r>
        <w:rPr>
          <w:sz w:val="20"/>
          <w:szCs w:val="20"/>
        </w:rPr>
        <w:t>eligible for the trophy competition</w:t>
      </w:r>
    </w:p>
    <w:p w14:paraId="3A53AABC" w14:textId="726E20E9" w:rsidR="00733919" w:rsidRPr="00672064" w:rsidRDefault="00733919" w:rsidP="00733919">
      <w:pPr>
        <w:pStyle w:val="NoSpacing"/>
        <w:jc w:val="center"/>
        <w:rPr>
          <w:sz w:val="20"/>
          <w:szCs w:val="20"/>
        </w:rPr>
      </w:pPr>
      <w:r w:rsidRPr="00672064">
        <w:rPr>
          <w:sz w:val="20"/>
          <w:szCs w:val="20"/>
        </w:rPr>
        <w:t xml:space="preserve">Targets </w:t>
      </w:r>
      <w:r>
        <w:rPr>
          <w:sz w:val="20"/>
          <w:szCs w:val="20"/>
        </w:rPr>
        <w:t>are</w:t>
      </w:r>
      <w:r w:rsidRPr="00672064">
        <w:rPr>
          <w:sz w:val="20"/>
          <w:szCs w:val="20"/>
        </w:rPr>
        <w:t xml:space="preserve"> original Tin Hat targets</w:t>
      </w:r>
    </w:p>
    <w:p w14:paraId="3503A650" w14:textId="268A635B" w:rsidR="00C10794" w:rsidRPr="0040417E" w:rsidRDefault="003B7065" w:rsidP="0010421A">
      <w:pPr>
        <w:pStyle w:val="NoSpacing"/>
        <w:jc w:val="center"/>
        <w:rPr>
          <w:sz w:val="20"/>
          <w:szCs w:val="20"/>
        </w:rPr>
      </w:pPr>
      <w:r w:rsidRPr="0040417E">
        <w:rPr>
          <w:sz w:val="20"/>
          <w:szCs w:val="20"/>
        </w:rPr>
        <w:t xml:space="preserve"> </w:t>
      </w:r>
      <w:r w:rsidR="00C10794" w:rsidRPr="0040417E">
        <w:rPr>
          <w:sz w:val="20"/>
          <w:szCs w:val="20"/>
        </w:rPr>
        <w:t xml:space="preserve">The </w:t>
      </w:r>
      <w:r w:rsidR="00A25C73" w:rsidRPr="0040417E">
        <w:rPr>
          <w:sz w:val="20"/>
          <w:szCs w:val="20"/>
        </w:rPr>
        <w:t xml:space="preserve">H.C. </w:t>
      </w:r>
      <w:r w:rsidR="00CD3530" w:rsidRPr="0040417E">
        <w:rPr>
          <w:sz w:val="20"/>
          <w:szCs w:val="20"/>
        </w:rPr>
        <w:t>Fluke</w:t>
      </w:r>
      <w:r w:rsidR="00C10794" w:rsidRPr="0040417E">
        <w:rPr>
          <w:sz w:val="20"/>
          <w:szCs w:val="20"/>
        </w:rPr>
        <w:t xml:space="preserve"> </w:t>
      </w:r>
      <w:r w:rsidR="00CD3530" w:rsidRPr="0040417E">
        <w:rPr>
          <w:sz w:val="20"/>
          <w:szCs w:val="20"/>
        </w:rPr>
        <w:t>T</w:t>
      </w:r>
      <w:r w:rsidR="00C10794" w:rsidRPr="0040417E">
        <w:rPr>
          <w:sz w:val="20"/>
          <w:szCs w:val="20"/>
        </w:rPr>
        <w:t>rophy is a perpetual trophy</w:t>
      </w:r>
      <w:r w:rsidR="0040417E">
        <w:rPr>
          <w:sz w:val="20"/>
          <w:szCs w:val="20"/>
        </w:rPr>
        <w:t xml:space="preserve"> and</w:t>
      </w:r>
      <w:r w:rsidR="00C10794" w:rsidRPr="0040417E">
        <w:rPr>
          <w:sz w:val="20"/>
          <w:szCs w:val="20"/>
        </w:rPr>
        <w:t xml:space="preserve"> </w:t>
      </w:r>
      <w:r w:rsidR="00A25C73" w:rsidRPr="0040417E">
        <w:rPr>
          <w:sz w:val="20"/>
          <w:szCs w:val="20"/>
        </w:rPr>
        <w:t>will be</w:t>
      </w:r>
      <w:r w:rsidR="00C10794" w:rsidRPr="0040417E">
        <w:rPr>
          <w:sz w:val="20"/>
          <w:szCs w:val="20"/>
        </w:rPr>
        <w:t xml:space="preserve"> </w:t>
      </w:r>
      <w:r w:rsidR="0040417E">
        <w:rPr>
          <w:sz w:val="20"/>
          <w:szCs w:val="20"/>
        </w:rPr>
        <w:t>retained/</w:t>
      </w:r>
      <w:r w:rsidR="00C10794" w:rsidRPr="0040417E">
        <w:rPr>
          <w:sz w:val="20"/>
          <w:szCs w:val="20"/>
        </w:rPr>
        <w:t xml:space="preserve">held by </w:t>
      </w:r>
      <w:r w:rsidR="0040417E">
        <w:rPr>
          <w:sz w:val="20"/>
          <w:szCs w:val="20"/>
        </w:rPr>
        <w:t>LERAA</w:t>
      </w:r>
      <w:r w:rsidR="00C10794" w:rsidRPr="0040417E">
        <w:rPr>
          <w:sz w:val="20"/>
          <w:szCs w:val="20"/>
        </w:rPr>
        <w:t xml:space="preserve"> Armourer</w:t>
      </w:r>
    </w:p>
    <w:p w14:paraId="6A23C837" w14:textId="0BF5426D" w:rsidR="0010421A" w:rsidRDefault="0010421A" w:rsidP="0010421A">
      <w:pPr>
        <w:pStyle w:val="NoSpacing"/>
        <w:jc w:val="center"/>
      </w:pPr>
    </w:p>
    <w:p w14:paraId="7E8F59D4" w14:textId="77777777" w:rsidR="00733919" w:rsidRPr="00435F2B" w:rsidRDefault="00733919" w:rsidP="00733919">
      <w:pPr>
        <w:pStyle w:val="NoSpacing"/>
        <w:jc w:val="center"/>
        <w:rPr>
          <w:sz w:val="20"/>
          <w:szCs w:val="20"/>
        </w:rPr>
      </w:pPr>
      <w:r w:rsidRPr="00435F2B">
        <w:rPr>
          <w:sz w:val="20"/>
          <w:szCs w:val="20"/>
        </w:rPr>
        <w:t>For details regarding Times/ Rules/ Camping/ Contact details please see overleaf</w:t>
      </w:r>
    </w:p>
    <w:p w14:paraId="6D2C52C5" w14:textId="20213C16" w:rsidR="00733919" w:rsidRDefault="00733919" w:rsidP="0010421A">
      <w:pPr>
        <w:pStyle w:val="NoSpacing"/>
        <w:jc w:val="center"/>
      </w:pPr>
    </w:p>
    <w:p w14:paraId="5CEF57D6" w14:textId="77777777" w:rsidR="006573DF" w:rsidRPr="006573DF" w:rsidRDefault="006573DF" w:rsidP="006573DF">
      <w:pPr>
        <w:pStyle w:val="NoSpacing"/>
        <w:jc w:val="center"/>
        <w:rPr>
          <w:b/>
          <w:bCs/>
          <w:sz w:val="20"/>
          <w:szCs w:val="20"/>
        </w:rPr>
      </w:pPr>
      <w:r w:rsidRPr="006573DF">
        <w:rPr>
          <w:b/>
          <w:bCs/>
          <w:sz w:val="20"/>
          <w:szCs w:val="20"/>
        </w:rPr>
        <w:t>Online registration/payment is encouraged at www.LERAA.com</w:t>
      </w:r>
    </w:p>
    <w:p w14:paraId="4F07955B" w14:textId="77777777" w:rsidR="006573DF" w:rsidRDefault="006573DF" w:rsidP="0010421A">
      <w:pPr>
        <w:pStyle w:val="NoSpacing"/>
        <w:jc w:val="center"/>
      </w:pPr>
    </w:p>
    <w:p w14:paraId="5131F93C" w14:textId="1A838CF6" w:rsidR="0066018A" w:rsidRDefault="00733919" w:rsidP="00F200BC">
      <w:pPr>
        <w:pStyle w:val="NoSpacing"/>
        <w:jc w:val="center"/>
        <w:rPr>
          <w:sz w:val="20"/>
          <w:szCs w:val="20"/>
        </w:rPr>
      </w:pPr>
      <w:bookmarkStart w:id="3" w:name="_Hlk21857882"/>
      <w:r w:rsidRPr="00733919">
        <w:rPr>
          <w:sz w:val="20"/>
          <w:szCs w:val="20"/>
        </w:rPr>
        <w:t>Thank you to our sponsors and supporters</w:t>
      </w:r>
    </w:p>
    <w:p w14:paraId="0B9E1564" w14:textId="6509A5C0" w:rsidR="00452249" w:rsidRDefault="00452249" w:rsidP="00F200BC">
      <w:pPr>
        <w:pStyle w:val="NoSpacing"/>
        <w:jc w:val="center"/>
        <w:rPr>
          <w:sz w:val="20"/>
          <w:szCs w:val="20"/>
        </w:rPr>
      </w:pPr>
    </w:p>
    <w:p w14:paraId="3E289E00" w14:textId="37424B61" w:rsidR="006573DF" w:rsidRDefault="006573DF" w:rsidP="00F200BC">
      <w:pPr>
        <w:pStyle w:val="NoSpacing"/>
        <w:jc w:val="center"/>
        <w:rPr>
          <w:sz w:val="20"/>
          <w:szCs w:val="20"/>
        </w:rPr>
      </w:pPr>
    </w:p>
    <w:p w14:paraId="055298DD" w14:textId="4CBF1AD8" w:rsidR="006573DF" w:rsidRDefault="006573DF" w:rsidP="00F200BC">
      <w:pPr>
        <w:pStyle w:val="NoSpacing"/>
        <w:jc w:val="center"/>
        <w:rPr>
          <w:sz w:val="20"/>
          <w:szCs w:val="20"/>
        </w:rPr>
      </w:pPr>
    </w:p>
    <w:p w14:paraId="5A75B206" w14:textId="77777777" w:rsidR="006573DF" w:rsidRDefault="006573DF" w:rsidP="00F200BC">
      <w:pPr>
        <w:pStyle w:val="NoSpacing"/>
        <w:jc w:val="center"/>
        <w:rPr>
          <w:sz w:val="20"/>
          <w:szCs w:val="20"/>
        </w:rPr>
      </w:pPr>
    </w:p>
    <w:p w14:paraId="0CD9E3F6" w14:textId="66CF0F3D" w:rsidR="0040417E" w:rsidRDefault="00DD0F02" w:rsidP="00F200BC">
      <w:pPr>
        <w:pStyle w:val="NoSpacing"/>
        <w:jc w:val="center"/>
        <w:rPr>
          <w:sz w:val="24"/>
          <w:szCs w:val="24"/>
        </w:rPr>
      </w:pPr>
      <w:r>
        <w:rPr>
          <w:noProof/>
          <w:sz w:val="24"/>
          <w:szCs w:val="24"/>
        </w:rPr>
        <w:drawing>
          <wp:inline distT="0" distB="0" distL="0" distR="0" wp14:anchorId="10198AD1" wp14:editId="7140BCA6">
            <wp:extent cx="814705" cy="246584"/>
            <wp:effectExtent l="0" t="0" r="4445"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ropped-cropped-TBONE-Logo-black-with-hyphen.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40862" cy="284768"/>
                    </a:xfrm>
                    <a:prstGeom prst="rect">
                      <a:avLst/>
                    </a:prstGeom>
                  </pic:spPr>
                </pic:pic>
              </a:graphicData>
            </a:graphic>
          </wp:inline>
        </w:drawing>
      </w:r>
      <w:r>
        <w:rPr>
          <w:sz w:val="24"/>
          <w:szCs w:val="24"/>
        </w:rPr>
        <w:t xml:space="preserve">     </w:t>
      </w:r>
      <w:r w:rsidR="00733919">
        <w:rPr>
          <w:sz w:val="24"/>
          <w:szCs w:val="24"/>
        </w:rPr>
        <w:t xml:space="preserve">                    </w:t>
      </w:r>
      <w:r w:rsidR="006573DF">
        <w:rPr>
          <w:noProof/>
          <w:sz w:val="24"/>
          <w:szCs w:val="24"/>
        </w:rPr>
        <w:drawing>
          <wp:inline distT="0" distB="0" distL="0" distR="0" wp14:anchorId="5A438904" wp14:editId="6BEC52F7">
            <wp:extent cx="668448" cy="48552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72097188_390269025190865_6621373625079431168_n (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23729" cy="525681"/>
                    </a:xfrm>
                    <a:prstGeom prst="rect">
                      <a:avLst/>
                    </a:prstGeom>
                  </pic:spPr>
                </pic:pic>
              </a:graphicData>
            </a:graphic>
          </wp:inline>
        </w:drawing>
      </w:r>
      <w:r w:rsidR="00733919">
        <w:rPr>
          <w:sz w:val="24"/>
          <w:szCs w:val="24"/>
        </w:rPr>
        <w:t xml:space="preserve">                                   </w:t>
      </w:r>
      <w:r w:rsidR="006573DF">
        <w:rPr>
          <w:noProof/>
          <w:sz w:val="24"/>
          <w:szCs w:val="24"/>
        </w:rPr>
        <w:drawing>
          <wp:inline distT="0" distB="0" distL="0" distR="0" wp14:anchorId="3088798B" wp14:editId="55561AA4">
            <wp:extent cx="741405" cy="304800"/>
            <wp:effectExtent l="0" t="0" r="190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JRB.png"/>
                    <pic:cNvPicPr/>
                  </pic:nvPicPr>
                  <pic:blipFill>
                    <a:blip r:embed="rId10">
                      <a:extLst>
                        <a:ext uri="{28A0092B-C50C-407E-A947-70E740481C1C}">
                          <a14:useLocalDpi xmlns:a14="http://schemas.microsoft.com/office/drawing/2010/main" val="0"/>
                        </a:ext>
                      </a:extLst>
                    </a:blip>
                    <a:stretch>
                      <a:fillRect/>
                    </a:stretch>
                  </pic:blipFill>
                  <pic:spPr>
                    <a:xfrm>
                      <a:off x="0" y="0"/>
                      <a:ext cx="827767" cy="340304"/>
                    </a:xfrm>
                    <a:prstGeom prst="rect">
                      <a:avLst/>
                    </a:prstGeom>
                  </pic:spPr>
                </pic:pic>
              </a:graphicData>
            </a:graphic>
          </wp:inline>
        </w:drawing>
      </w:r>
      <w:r w:rsidR="00733919">
        <w:rPr>
          <w:sz w:val="24"/>
          <w:szCs w:val="24"/>
        </w:rPr>
        <w:t xml:space="preserve">                                 </w:t>
      </w:r>
      <w:r>
        <w:rPr>
          <w:sz w:val="24"/>
          <w:szCs w:val="24"/>
        </w:rPr>
        <w:t xml:space="preserve">   </w:t>
      </w:r>
      <w:r>
        <w:rPr>
          <w:noProof/>
          <w:sz w:val="24"/>
          <w:szCs w:val="24"/>
        </w:rPr>
        <w:drawing>
          <wp:inline distT="0" distB="0" distL="0" distR="0" wp14:anchorId="7B2032C0" wp14:editId="339401A3">
            <wp:extent cx="1057275" cy="242742"/>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DentiTag-Logo-New.png"/>
                    <pic:cNvPicPr/>
                  </pic:nvPicPr>
                  <pic:blipFill>
                    <a:blip r:embed="rId11">
                      <a:extLst>
                        <a:ext uri="{28A0092B-C50C-407E-A947-70E740481C1C}">
                          <a14:useLocalDpi xmlns:a14="http://schemas.microsoft.com/office/drawing/2010/main" val="0"/>
                        </a:ext>
                      </a:extLst>
                    </a:blip>
                    <a:stretch>
                      <a:fillRect/>
                    </a:stretch>
                  </pic:blipFill>
                  <pic:spPr>
                    <a:xfrm>
                      <a:off x="0" y="0"/>
                      <a:ext cx="1177717" cy="270395"/>
                    </a:xfrm>
                    <a:prstGeom prst="rect">
                      <a:avLst/>
                    </a:prstGeom>
                  </pic:spPr>
                </pic:pic>
              </a:graphicData>
            </a:graphic>
          </wp:inline>
        </w:drawing>
      </w:r>
      <w:r w:rsidR="00733919">
        <w:rPr>
          <w:sz w:val="24"/>
          <w:szCs w:val="24"/>
        </w:rPr>
        <w:t xml:space="preserve">    </w:t>
      </w:r>
    </w:p>
    <w:bookmarkEnd w:id="3"/>
    <w:p w14:paraId="3E4A8232" w14:textId="3C1F125E" w:rsidR="00EC5595" w:rsidRPr="00EC5595" w:rsidRDefault="00EC5595" w:rsidP="00EC5595">
      <w:pPr>
        <w:pStyle w:val="NoSpacing"/>
        <w:rPr>
          <w:b/>
          <w:bCs/>
          <w:i/>
          <w:sz w:val="24"/>
          <w:szCs w:val="24"/>
        </w:rPr>
      </w:pPr>
      <w:r w:rsidRPr="00EC5595">
        <w:rPr>
          <w:b/>
          <w:bCs/>
          <w:i/>
          <w:iCs/>
          <w:sz w:val="24"/>
          <w:szCs w:val="24"/>
        </w:rPr>
        <w:lastRenderedPageBreak/>
        <w:t>Times</w:t>
      </w:r>
      <w:r w:rsidRPr="00EC5595">
        <w:rPr>
          <w:b/>
          <w:bCs/>
          <w:i/>
          <w:sz w:val="24"/>
          <w:szCs w:val="24"/>
        </w:rPr>
        <w:t xml:space="preserve">   </w:t>
      </w:r>
    </w:p>
    <w:p w14:paraId="4B71941A" w14:textId="5E5FCC20" w:rsidR="00EC5595" w:rsidRPr="00EC5595" w:rsidRDefault="00EC5595" w:rsidP="00EC5595">
      <w:pPr>
        <w:pStyle w:val="NoSpacing"/>
        <w:numPr>
          <w:ilvl w:val="0"/>
          <w:numId w:val="1"/>
        </w:numPr>
        <w:rPr>
          <w:i/>
        </w:rPr>
      </w:pPr>
      <w:r w:rsidRPr="00EC5595">
        <w:rPr>
          <w:b/>
          <w:bCs/>
          <w:i/>
        </w:rPr>
        <w:t>Friday</w:t>
      </w:r>
      <w:r w:rsidRPr="00EC5595">
        <w:rPr>
          <w:i/>
        </w:rPr>
        <w:t>: Range open for camping and working parties</w:t>
      </w:r>
    </w:p>
    <w:p w14:paraId="6E3D8198" w14:textId="498B71A6" w:rsidR="00EC5595" w:rsidRPr="00EC5595" w:rsidRDefault="00EC5595" w:rsidP="00EC5595">
      <w:pPr>
        <w:pStyle w:val="NoSpacing"/>
        <w:numPr>
          <w:ilvl w:val="0"/>
          <w:numId w:val="1"/>
        </w:numPr>
        <w:rPr>
          <w:i/>
        </w:rPr>
      </w:pPr>
      <w:r w:rsidRPr="00EC5595">
        <w:rPr>
          <w:b/>
          <w:bCs/>
          <w:i/>
        </w:rPr>
        <w:t>Saturday:</w:t>
      </w:r>
      <w:r w:rsidRPr="00EC5595">
        <w:rPr>
          <w:i/>
        </w:rPr>
        <w:t xml:space="preserve"> 08-00 for registration</w:t>
      </w:r>
      <w:r w:rsidRPr="00435F2B">
        <w:rPr>
          <w:i/>
        </w:rPr>
        <w:t>,</w:t>
      </w:r>
      <w:r w:rsidRPr="00EC5595">
        <w:rPr>
          <w:i/>
        </w:rPr>
        <w:t xml:space="preserve"> scrutineering. </w:t>
      </w:r>
      <w:r w:rsidRPr="00435F2B">
        <w:rPr>
          <w:i/>
        </w:rPr>
        <w:t xml:space="preserve">flag </w:t>
      </w:r>
      <w:r w:rsidRPr="00EC5595">
        <w:rPr>
          <w:i/>
        </w:rPr>
        <w:t xml:space="preserve">raising and dedication. </w:t>
      </w:r>
    </w:p>
    <w:p w14:paraId="48A1A34C" w14:textId="7C816D74" w:rsidR="00EC5595" w:rsidRPr="00EC5595" w:rsidRDefault="00EC5595" w:rsidP="00EC5595">
      <w:pPr>
        <w:pStyle w:val="NoSpacing"/>
        <w:numPr>
          <w:ilvl w:val="0"/>
          <w:numId w:val="1"/>
        </w:numPr>
        <w:rPr>
          <w:i/>
        </w:rPr>
      </w:pPr>
      <w:r w:rsidRPr="00EC5595">
        <w:rPr>
          <w:i/>
        </w:rPr>
        <w:t xml:space="preserve">Approx. 09-00 </w:t>
      </w:r>
      <w:r w:rsidRPr="00435F2B">
        <w:rPr>
          <w:i/>
        </w:rPr>
        <w:t>First shots away</w:t>
      </w:r>
      <w:r w:rsidRPr="00EC5595">
        <w:rPr>
          <w:i/>
        </w:rPr>
        <w:t xml:space="preserve"> </w:t>
      </w:r>
    </w:p>
    <w:p w14:paraId="7C0276D8" w14:textId="77777777" w:rsidR="00EC5595" w:rsidRPr="00EC5595" w:rsidRDefault="00EC5595" w:rsidP="00EC5595">
      <w:pPr>
        <w:pStyle w:val="NoSpacing"/>
        <w:numPr>
          <w:ilvl w:val="0"/>
          <w:numId w:val="1"/>
        </w:numPr>
        <w:rPr>
          <w:i/>
        </w:rPr>
      </w:pPr>
      <w:r w:rsidRPr="00EC5595">
        <w:rPr>
          <w:i/>
        </w:rPr>
        <w:t xml:space="preserve">After the shoot we clean and lock away firearms and the General Meeting commences. </w:t>
      </w:r>
    </w:p>
    <w:p w14:paraId="6D551ED1" w14:textId="1124BDA1" w:rsidR="00EC5595" w:rsidRPr="00EC5595" w:rsidRDefault="00EC5595" w:rsidP="00EC5595">
      <w:pPr>
        <w:pStyle w:val="NoSpacing"/>
        <w:numPr>
          <w:ilvl w:val="0"/>
          <w:numId w:val="1"/>
        </w:numPr>
        <w:rPr>
          <w:i/>
        </w:rPr>
      </w:pPr>
      <w:r w:rsidRPr="00EC5595">
        <w:rPr>
          <w:b/>
          <w:bCs/>
          <w:i/>
        </w:rPr>
        <w:t>Sunday:</w:t>
      </w:r>
      <w:r w:rsidRPr="00EC5595">
        <w:rPr>
          <w:i/>
        </w:rPr>
        <w:t xml:space="preserve"> 08-30 first shots away. Prize ceremony at conclusion of proceedings</w:t>
      </w:r>
    </w:p>
    <w:p w14:paraId="758C2013" w14:textId="77777777" w:rsidR="00EC5595" w:rsidRPr="00EC5595" w:rsidRDefault="00EC5595" w:rsidP="00EC5595">
      <w:pPr>
        <w:pStyle w:val="NoSpacing"/>
        <w:rPr>
          <w:b/>
          <w:bCs/>
          <w:i/>
          <w:sz w:val="24"/>
          <w:szCs w:val="24"/>
        </w:rPr>
      </w:pPr>
      <w:r w:rsidRPr="00EC5595">
        <w:rPr>
          <w:b/>
          <w:bCs/>
          <w:i/>
          <w:iCs/>
          <w:sz w:val="24"/>
          <w:szCs w:val="24"/>
        </w:rPr>
        <w:t>Range and Shoot Rules</w:t>
      </w:r>
      <w:r w:rsidRPr="00EC5595">
        <w:rPr>
          <w:b/>
          <w:bCs/>
          <w:i/>
          <w:sz w:val="24"/>
          <w:szCs w:val="24"/>
        </w:rPr>
        <w:t xml:space="preserve">  </w:t>
      </w:r>
    </w:p>
    <w:p w14:paraId="1BB76553" w14:textId="77777777" w:rsidR="00EC5595" w:rsidRPr="00EC5595" w:rsidRDefault="00EC5595" w:rsidP="00EC5595">
      <w:pPr>
        <w:pStyle w:val="NoSpacing"/>
        <w:ind w:left="360"/>
        <w:rPr>
          <w:i/>
        </w:rPr>
      </w:pPr>
      <w:r w:rsidRPr="00EC5595">
        <w:rPr>
          <w:i/>
        </w:rPr>
        <w:t xml:space="preserve">All the standard range and firearm safety rules will apply with the addition of the following: </w:t>
      </w:r>
    </w:p>
    <w:p w14:paraId="65B6F4B2" w14:textId="77777777" w:rsidR="00EC5595" w:rsidRPr="00EC5595" w:rsidRDefault="00EC5595" w:rsidP="00EC5595">
      <w:pPr>
        <w:pStyle w:val="NoSpacing"/>
        <w:numPr>
          <w:ilvl w:val="0"/>
          <w:numId w:val="2"/>
        </w:numPr>
        <w:rPr>
          <w:i/>
        </w:rPr>
      </w:pPr>
      <w:r w:rsidRPr="00EC5595">
        <w:rPr>
          <w:i/>
        </w:rPr>
        <w:t xml:space="preserve">Eye and hearing protection </w:t>
      </w:r>
      <w:proofErr w:type="gramStart"/>
      <w:r w:rsidRPr="00EC5595">
        <w:rPr>
          <w:i/>
        </w:rPr>
        <w:t>is</w:t>
      </w:r>
      <w:proofErr w:type="gramEnd"/>
      <w:r w:rsidRPr="00EC5595">
        <w:rPr>
          <w:i/>
        </w:rPr>
        <w:t xml:space="preserve"> mandatory. </w:t>
      </w:r>
    </w:p>
    <w:p w14:paraId="36D63ECF" w14:textId="77777777" w:rsidR="00EC5595" w:rsidRPr="00EC5595" w:rsidRDefault="00EC5595" w:rsidP="00EC5595">
      <w:pPr>
        <w:pStyle w:val="NoSpacing"/>
        <w:numPr>
          <w:ilvl w:val="0"/>
          <w:numId w:val="2"/>
        </w:numPr>
        <w:rPr>
          <w:i/>
        </w:rPr>
      </w:pPr>
      <w:r w:rsidRPr="00EC5595">
        <w:rPr>
          <w:i/>
        </w:rPr>
        <w:t xml:space="preserve">No loaded firearms in camp. </w:t>
      </w:r>
    </w:p>
    <w:p w14:paraId="5434657D" w14:textId="77777777" w:rsidR="00EC5595" w:rsidRPr="00EC5595" w:rsidRDefault="00EC5595" w:rsidP="00EC5595">
      <w:pPr>
        <w:pStyle w:val="NoSpacing"/>
        <w:numPr>
          <w:ilvl w:val="0"/>
          <w:numId w:val="2"/>
        </w:numPr>
        <w:rPr>
          <w:i/>
        </w:rPr>
      </w:pPr>
      <w:r w:rsidRPr="00EC5595">
        <w:rPr>
          <w:i/>
        </w:rPr>
        <w:t xml:space="preserve">When transporting firearms around camp, on range etc. all bolts shall be REMOVED. Bolts may be inserted and actions closed when on the firing line and as directed by the Range Officer. </w:t>
      </w:r>
    </w:p>
    <w:p w14:paraId="79264187" w14:textId="77777777" w:rsidR="00EC5595" w:rsidRPr="00EC5595" w:rsidRDefault="00EC5595" w:rsidP="00EC5595">
      <w:pPr>
        <w:pStyle w:val="NoSpacing"/>
        <w:numPr>
          <w:ilvl w:val="0"/>
          <w:numId w:val="2"/>
        </w:numPr>
        <w:rPr>
          <w:i/>
        </w:rPr>
      </w:pPr>
      <w:r w:rsidRPr="00EC5595">
        <w:rPr>
          <w:i/>
        </w:rPr>
        <w:t xml:space="preserve">The same firearm must be used during all stages of the shoot. </w:t>
      </w:r>
    </w:p>
    <w:p w14:paraId="4BACBF12" w14:textId="77777777" w:rsidR="00EC5595" w:rsidRPr="00EC5595" w:rsidRDefault="00EC5595" w:rsidP="00EC5595">
      <w:pPr>
        <w:pStyle w:val="NoSpacing"/>
        <w:numPr>
          <w:ilvl w:val="0"/>
          <w:numId w:val="2"/>
        </w:numPr>
        <w:rPr>
          <w:i/>
        </w:rPr>
      </w:pPr>
      <w:r w:rsidRPr="00EC5595">
        <w:rPr>
          <w:i/>
        </w:rPr>
        <w:t>All ammunition to be factory Mk. VII, modern equivalent or reloaded to Mk. VII velocity.</w:t>
      </w:r>
    </w:p>
    <w:p w14:paraId="3D2AE616" w14:textId="77777777" w:rsidR="00EC5595" w:rsidRPr="00EC5595" w:rsidRDefault="00EC5595" w:rsidP="00EC5595">
      <w:pPr>
        <w:pStyle w:val="NoSpacing"/>
        <w:numPr>
          <w:ilvl w:val="0"/>
          <w:numId w:val="2"/>
        </w:numPr>
        <w:rPr>
          <w:i/>
        </w:rPr>
      </w:pPr>
      <w:r w:rsidRPr="00EC5595">
        <w:rPr>
          <w:i/>
        </w:rPr>
        <w:t xml:space="preserve">A time limit of 45 seconds per shot from the time the target appears in certain events. </w:t>
      </w:r>
    </w:p>
    <w:p w14:paraId="31C9BDF3" w14:textId="77777777" w:rsidR="00EC5595" w:rsidRPr="00EC5595" w:rsidRDefault="00EC5595" w:rsidP="00EC5595">
      <w:pPr>
        <w:pStyle w:val="NoSpacing"/>
        <w:numPr>
          <w:ilvl w:val="0"/>
          <w:numId w:val="2"/>
        </w:numPr>
        <w:rPr>
          <w:i/>
        </w:rPr>
      </w:pPr>
      <w:r w:rsidRPr="00EC5595">
        <w:rPr>
          <w:i/>
        </w:rPr>
        <w:t xml:space="preserve">No loading or discharging of firearms at any time without range officer’s approval. </w:t>
      </w:r>
    </w:p>
    <w:p w14:paraId="2388D298" w14:textId="77777777" w:rsidR="00EC5595" w:rsidRPr="00EC5595" w:rsidRDefault="00EC5595" w:rsidP="00EC5595">
      <w:pPr>
        <w:pStyle w:val="NoSpacing"/>
        <w:numPr>
          <w:ilvl w:val="0"/>
          <w:numId w:val="2"/>
        </w:numPr>
        <w:rPr>
          <w:i/>
        </w:rPr>
      </w:pPr>
      <w:r w:rsidRPr="00EC5595">
        <w:rPr>
          <w:i/>
        </w:rPr>
        <w:t>Any equipment left on the mound may be used by other shooters. Your generosity is encouraged.</w:t>
      </w:r>
    </w:p>
    <w:p w14:paraId="5303D75A" w14:textId="77777777" w:rsidR="00EC5595" w:rsidRPr="00EC5595" w:rsidRDefault="00EC5595" w:rsidP="00EC5595">
      <w:pPr>
        <w:pStyle w:val="NoSpacing"/>
        <w:numPr>
          <w:ilvl w:val="0"/>
          <w:numId w:val="2"/>
        </w:numPr>
        <w:rPr>
          <w:i/>
        </w:rPr>
      </w:pPr>
      <w:r w:rsidRPr="00EC5595">
        <w:rPr>
          <w:i/>
        </w:rPr>
        <w:t xml:space="preserve">Range Officer’s/Scrutineer’s word is final. </w:t>
      </w:r>
    </w:p>
    <w:p w14:paraId="494C6568" w14:textId="77777777" w:rsidR="00EC5595" w:rsidRPr="00EC5595" w:rsidRDefault="00EC5595" w:rsidP="00EC5595">
      <w:pPr>
        <w:pStyle w:val="NoSpacing"/>
        <w:rPr>
          <w:b/>
          <w:bCs/>
          <w:i/>
          <w:sz w:val="24"/>
          <w:szCs w:val="24"/>
        </w:rPr>
      </w:pPr>
      <w:r w:rsidRPr="00EC5595">
        <w:rPr>
          <w:b/>
          <w:bCs/>
          <w:i/>
          <w:iCs/>
          <w:sz w:val="24"/>
          <w:szCs w:val="24"/>
        </w:rPr>
        <w:t>Allowable Firearm</w:t>
      </w:r>
    </w:p>
    <w:p w14:paraId="12DB2592" w14:textId="47E88064" w:rsidR="00EC5595" w:rsidRPr="00EC5595" w:rsidRDefault="00EC5595" w:rsidP="00EC5595">
      <w:pPr>
        <w:pStyle w:val="NoSpacing"/>
        <w:numPr>
          <w:ilvl w:val="0"/>
          <w:numId w:val="3"/>
        </w:numPr>
        <w:rPr>
          <w:i/>
        </w:rPr>
      </w:pPr>
      <w:r w:rsidRPr="00EC5595">
        <w:rPr>
          <w:i/>
        </w:rPr>
        <w:t>Military</w:t>
      </w:r>
      <w:r w:rsidRPr="00435F2B">
        <w:rPr>
          <w:i/>
        </w:rPr>
        <w:t>/Target</w:t>
      </w:r>
      <w:r w:rsidRPr="00EC5595">
        <w:rPr>
          <w:i/>
        </w:rPr>
        <w:t xml:space="preserve"> bolt action rifle in .303 British calibre fitted with iron sights subject to scrutineering </w:t>
      </w:r>
    </w:p>
    <w:p w14:paraId="7C3CFCE5" w14:textId="77777777" w:rsidR="00EC5595" w:rsidRPr="00EC5595" w:rsidRDefault="00EC5595" w:rsidP="00EC5595">
      <w:pPr>
        <w:pStyle w:val="NoSpacing"/>
        <w:numPr>
          <w:ilvl w:val="0"/>
          <w:numId w:val="3"/>
        </w:numPr>
        <w:rPr>
          <w:i/>
        </w:rPr>
      </w:pPr>
      <w:r w:rsidRPr="00EC5595">
        <w:rPr>
          <w:i/>
        </w:rPr>
        <w:t xml:space="preserve">Front sight must be an un-shaded blade. </w:t>
      </w:r>
    </w:p>
    <w:p w14:paraId="4ABED97F" w14:textId="77777777" w:rsidR="00EC5595" w:rsidRPr="00EC5595" w:rsidRDefault="00EC5595" w:rsidP="00EC5595">
      <w:pPr>
        <w:pStyle w:val="NoSpacing"/>
        <w:numPr>
          <w:ilvl w:val="0"/>
          <w:numId w:val="3"/>
        </w:numPr>
        <w:rPr>
          <w:i/>
        </w:rPr>
      </w:pPr>
      <w:r w:rsidRPr="00EC5595">
        <w:rPr>
          <w:i/>
        </w:rPr>
        <w:t xml:space="preserve">Slings on as-issued battle rifle must be issue. Length of sling may be altered. </w:t>
      </w:r>
    </w:p>
    <w:p w14:paraId="16AAC42A" w14:textId="3D9261C8" w:rsidR="00EC5595" w:rsidRPr="00EC5595" w:rsidRDefault="00EC5595" w:rsidP="00EC5595">
      <w:pPr>
        <w:pStyle w:val="NoSpacing"/>
        <w:numPr>
          <w:ilvl w:val="0"/>
          <w:numId w:val="3"/>
        </w:numPr>
        <w:rPr>
          <w:i/>
        </w:rPr>
      </w:pPr>
      <w:r w:rsidRPr="00EC5595">
        <w:rPr>
          <w:i/>
        </w:rPr>
        <w:t>Other bolt action firearms (within Range restriction) may be allowed to shoot but will be excluded from the competition</w:t>
      </w:r>
      <w:r w:rsidRPr="00435F2B">
        <w:rPr>
          <w:i/>
        </w:rPr>
        <w:t>,</w:t>
      </w:r>
      <w:r w:rsidRPr="00EC5595">
        <w:rPr>
          <w:i/>
        </w:rPr>
        <w:t xml:space="preserve"> subject to scrutineering.</w:t>
      </w:r>
    </w:p>
    <w:p w14:paraId="30344FBB" w14:textId="77777777" w:rsidR="00EC5595" w:rsidRPr="00EC5595" w:rsidRDefault="00EC5595" w:rsidP="00EC5595">
      <w:pPr>
        <w:pStyle w:val="NoSpacing"/>
        <w:numPr>
          <w:ilvl w:val="0"/>
          <w:numId w:val="3"/>
        </w:numPr>
        <w:rPr>
          <w:i/>
        </w:rPr>
      </w:pPr>
      <w:r w:rsidRPr="00EC5595">
        <w:rPr>
          <w:i/>
        </w:rPr>
        <w:t xml:space="preserve">Range Officer’s/Scrutineer’s word is final. </w:t>
      </w:r>
    </w:p>
    <w:p w14:paraId="61E395EB" w14:textId="081FA17D" w:rsidR="00EC5595" w:rsidRPr="00EC5595" w:rsidRDefault="00EC5595" w:rsidP="00EC5595">
      <w:pPr>
        <w:pStyle w:val="NoSpacing"/>
        <w:rPr>
          <w:b/>
          <w:bCs/>
          <w:i/>
          <w:sz w:val="24"/>
          <w:szCs w:val="24"/>
        </w:rPr>
      </w:pPr>
      <w:r w:rsidRPr="00EC5595">
        <w:rPr>
          <w:b/>
          <w:bCs/>
          <w:i/>
          <w:iCs/>
          <w:sz w:val="24"/>
          <w:szCs w:val="24"/>
        </w:rPr>
        <w:t xml:space="preserve">Permitted </w:t>
      </w:r>
    </w:p>
    <w:p w14:paraId="72FB422B" w14:textId="514EF8B7" w:rsidR="00EC5595" w:rsidRPr="00EC5595" w:rsidRDefault="00EC5595" w:rsidP="00EC5595">
      <w:pPr>
        <w:pStyle w:val="NoSpacing"/>
        <w:numPr>
          <w:ilvl w:val="0"/>
          <w:numId w:val="4"/>
        </w:numPr>
        <w:rPr>
          <w:i/>
        </w:rPr>
      </w:pPr>
      <w:r w:rsidRPr="00EC5595">
        <w:rPr>
          <w:i/>
        </w:rPr>
        <w:t>Full-bore type jackets</w:t>
      </w:r>
      <w:r w:rsidRPr="00435F2B">
        <w:rPr>
          <w:i/>
        </w:rPr>
        <w:t xml:space="preserve"> (Target events</w:t>
      </w:r>
      <w:r w:rsidR="00435F2B">
        <w:rPr>
          <w:i/>
        </w:rPr>
        <w:t xml:space="preserve"> only</w:t>
      </w:r>
      <w:r w:rsidRPr="00435F2B">
        <w:rPr>
          <w:i/>
        </w:rPr>
        <w:t>)</w:t>
      </w:r>
      <w:r w:rsidRPr="00EC5595">
        <w:rPr>
          <w:i/>
        </w:rPr>
        <w:t xml:space="preserve"> </w:t>
      </w:r>
    </w:p>
    <w:p w14:paraId="2C2657BF" w14:textId="77777777" w:rsidR="00EC5595" w:rsidRPr="00EC5595" w:rsidRDefault="00EC5595" w:rsidP="00EC5595">
      <w:pPr>
        <w:pStyle w:val="NoSpacing"/>
        <w:numPr>
          <w:ilvl w:val="0"/>
          <w:numId w:val="4"/>
        </w:numPr>
        <w:rPr>
          <w:i/>
        </w:rPr>
      </w:pPr>
      <w:r w:rsidRPr="00EC5595">
        <w:rPr>
          <w:i/>
        </w:rPr>
        <w:t xml:space="preserve">Military tunics are encouraged. </w:t>
      </w:r>
    </w:p>
    <w:p w14:paraId="5600F20F" w14:textId="745B6C20" w:rsidR="00EC5595" w:rsidRPr="00EC5595" w:rsidRDefault="00EC5595" w:rsidP="00EC5595">
      <w:pPr>
        <w:pStyle w:val="NoSpacing"/>
        <w:numPr>
          <w:ilvl w:val="0"/>
          <w:numId w:val="4"/>
        </w:numPr>
        <w:rPr>
          <w:i/>
        </w:rPr>
      </w:pPr>
      <w:r w:rsidRPr="00EC5595">
        <w:rPr>
          <w:i/>
        </w:rPr>
        <w:t>LERAA caps, slouch hats, giggle hats, Akubras</w:t>
      </w:r>
      <w:r w:rsidRPr="00435F2B">
        <w:rPr>
          <w:i/>
        </w:rPr>
        <w:t>, adventurous hats are allowable</w:t>
      </w:r>
      <w:r w:rsidRPr="00EC5595">
        <w:rPr>
          <w:i/>
        </w:rPr>
        <w:t xml:space="preserve"> etc</w:t>
      </w:r>
    </w:p>
    <w:p w14:paraId="7D5301B6" w14:textId="77777777" w:rsidR="00EC5595" w:rsidRPr="00EC5595" w:rsidRDefault="00EC5595" w:rsidP="00EC5595">
      <w:pPr>
        <w:pStyle w:val="NoSpacing"/>
        <w:numPr>
          <w:ilvl w:val="0"/>
          <w:numId w:val="4"/>
        </w:numPr>
        <w:rPr>
          <w:i/>
        </w:rPr>
      </w:pPr>
      <w:r w:rsidRPr="00EC5595">
        <w:rPr>
          <w:i/>
        </w:rPr>
        <w:t xml:space="preserve">Shooting mats, groundsheets, spotting scopes. </w:t>
      </w:r>
    </w:p>
    <w:p w14:paraId="7475A245" w14:textId="4082E358" w:rsidR="00EC5595" w:rsidRPr="00EC5595" w:rsidRDefault="00EC5595" w:rsidP="00EC5595">
      <w:pPr>
        <w:pStyle w:val="NoSpacing"/>
        <w:rPr>
          <w:b/>
          <w:bCs/>
          <w:i/>
          <w:sz w:val="24"/>
          <w:szCs w:val="24"/>
        </w:rPr>
      </w:pPr>
      <w:r w:rsidRPr="00EC5595">
        <w:rPr>
          <w:b/>
          <w:bCs/>
          <w:i/>
          <w:iCs/>
          <w:sz w:val="24"/>
          <w:szCs w:val="24"/>
        </w:rPr>
        <w:t xml:space="preserve">Not Permitted </w:t>
      </w:r>
    </w:p>
    <w:p w14:paraId="5FDF1458" w14:textId="77777777" w:rsidR="00EC5595" w:rsidRPr="00EC5595" w:rsidRDefault="00EC5595" w:rsidP="00EC5595">
      <w:pPr>
        <w:pStyle w:val="NoSpacing"/>
        <w:numPr>
          <w:ilvl w:val="0"/>
          <w:numId w:val="5"/>
        </w:numPr>
        <w:rPr>
          <w:i/>
        </w:rPr>
      </w:pPr>
      <w:r w:rsidRPr="00EC5595">
        <w:rPr>
          <w:i/>
        </w:rPr>
        <w:t>Recoil pads or custom stocks</w:t>
      </w:r>
    </w:p>
    <w:p w14:paraId="0C1C67BD" w14:textId="77777777" w:rsidR="00EC5595" w:rsidRPr="00EC5595" w:rsidRDefault="00EC5595" w:rsidP="00EC5595">
      <w:pPr>
        <w:pStyle w:val="NoSpacing"/>
        <w:numPr>
          <w:ilvl w:val="0"/>
          <w:numId w:val="5"/>
        </w:numPr>
        <w:rPr>
          <w:i/>
        </w:rPr>
      </w:pPr>
      <w:r w:rsidRPr="00EC5595">
        <w:rPr>
          <w:i/>
        </w:rPr>
        <w:t xml:space="preserve">Ring front sights. </w:t>
      </w:r>
    </w:p>
    <w:p w14:paraId="38C46320" w14:textId="77777777" w:rsidR="00EC5595" w:rsidRPr="00EC5595" w:rsidRDefault="00EC5595" w:rsidP="00EC5595">
      <w:pPr>
        <w:pStyle w:val="NoSpacing"/>
        <w:numPr>
          <w:ilvl w:val="0"/>
          <w:numId w:val="5"/>
        </w:numPr>
        <w:rPr>
          <w:i/>
        </w:rPr>
      </w:pPr>
      <w:r w:rsidRPr="00EC5595">
        <w:rPr>
          <w:i/>
        </w:rPr>
        <w:t xml:space="preserve">Telescopic sights, eagle eyes and diopters. </w:t>
      </w:r>
    </w:p>
    <w:p w14:paraId="611B9592" w14:textId="77777777" w:rsidR="00EC5595" w:rsidRPr="00EC5595" w:rsidRDefault="00EC5595" w:rsidP="00EC5595">
      <w:pPr>
        <w:pStyle w:val="NoSpacing"/>
        <w:numPr>
          <w:ilvl w:val="0"/>
          <w:numId w:val="5"/>
        </w:numPr>
        <w:rPr>
          <w:i/>
        </w:rPr>
      </w:pPr>
      <w:r w:rsidRPr="00EC5595">
        <w:rPr>
          <w:i/>
        </w:rPr>
        <w:t xml:space="preserve">Hooded peaked or Mac caps. </w:t>
      </w:r>
    </w:p>
    <w:p w14:paraId="7A45DECC" w14:textId="77777777" w:rsidR="00EC5595" w:rsidRPr="00EC5595" w:rsidRDefault="00EC5595" w:rsidP="00EC5595">
      <w:pPr>
        <w:pStyle w:val="NoSpacing"/>
        <w:numPr>
          <w:ilvl w:val="0"/>
          <w:numId w:val="5"/>
        </w:numPr>
        <w:rPr>
          <w:i/>
        </w:rPr>
      </w:pPr>
      <w:r w:rsidRPr="00EC5595">
        <w:rPr>
          <w:i/>
        </w:rPr>
        <w:t xml:space="preserve">Shooting mitts or gloves. </w:t>
      </w:r>
    </w:p>
    <w:p w14:paraId="6581335D" w14:textId="77777777" w:rsidR="00EC5595" w:rsidRPr="00EC5595" w:rsidRDefault="00EC5595" w:rsidP="00EC5595">
      <w:pPr>
        <w:pStyle w:val="NoSpacing"/>
        <w:numPr>
          <w:ilvl w:val="0"/>
          <w:numId w:val="5"/>
        </w:numPr>
        <w:rPr>
          <w:i/>
        </w:rPr>
      </w:pPr>
      <w:r w:rsidRPr="00EC5595">
        <w:rPr>
          <w:i/>
        </w:rPr>
        <w:t xml:space="preserve">Shooting glasses and blinds. </w:t>
      </w:r>
    </w:p>
    <w:p w14:paraId="289C6F59" w14:textId="77777777" w:rsidR="00EC5595" w:rsidRPr="00EC5595" w:rsidRDefault="00EC5595" w:rsidP="00EC5595">
      <w:pPr>
        <w:pStyle w:val="NoSpacing"/>
        <w:numPr>
          <w:ilvl w:val="0"/>
          <w:numId w:val="5"/>
        </w:numPr>
        <w:rPr>
          <w:i/>
          <w:sz w:val="24"/>
          <w:szCs w:val="24"/>
        </w:rPr>
      </w:pPr>
      <w:r w:rsidRPr="00EC5595">
        <w:rPr>
          <w:i/>
        </w:rPr>
        <w:t>Anything else that in the organisers’ opinion is not in the spirit of the event.</w:t>
      </w:r>
      <w:r w:rsidRPr="00EC5595">
        <w:rPr>
          <w:i/>
          <w:sz w:val="24"/>
          <w:szCs w:val="24"/>
        </w:rPr>
        <w:t xml:space="preserve">  </w:t>
      </w:r>
    </w:p>
    <w:p w14:paraId="146866C7" w14:textId="785883E0" w:rsidR="00EC5595" w:rsidRPr="00EC5595" w:rsidRDefault="00EC5595" w:rsidP="00EC5595">
      <w:pPr>
        <w:pStyle w:val="NoSpacing"/>
        <w:rPr>
          <w:b/>
          <w:bCs/>
          <w:i/>
          <w:sz w:val="24"/>
          <w:szCs w:val="24"/>
        </w:rPr>
      </w:pPr>
      <w:r w:rsidRPr="00EC5595">
        <w:rPr>
          <w:i/>
          <w:iCs/>
          <w:sz w:val="24"/>
          <w:szCs w:val="24"/>
        </w:rPr>
        <w:t> </w:t>
      </w:r>
      <w:r w:rsidRPr="00EC5595">
        <w:rPr>
          <w:b/>
          <w:bCs/>
          <w:i/>
          <w:iCs/>
          <w:sz w:val="24"/>
          <w:szCs w:val="24"/>
        </w:rPr>
        <w:t>Camping</w:t>
      </w:r>
    </w:p>
    <w:p w14:paraId="043B91AD" w14:textId="77777777" w:rsidR="00EC5595" w:rsidRPr="00EC5595" w:rsidRDefault="00EC5595" w:rsidP="00EC5595">
      <w:pPr>
        <w:pStyle w:val="NoSpacing"/>
        <w:numPr>
          <w:ilvl w:val="0"/>
          <w:numId w:val="6"/>
        </w:numPr>
        <w:rPr>
          <w:i/>
        </w:rPr>
      </w:pPr>
      <w:r w:rsidRPr="00EC5595">
        <w:rPr>
          <w:i/>
        </w:rPr>
        <w:t xml:space="preserve">There is plenty of room for camping on the range. </w:t>
      </w:r>
    </w:p>
    <w:p w14:paraId="7C5041DB" w14:textId="77777777" w:rsidR="00EC5595" w:rsidRPr="00EC5595" w:rsidRDefault="00EC5595" w:rsidP="00EC5595">
      <w:pPr>
        <w:pStyle w:val="NoSpacing"/>
        <w:numPr>
          <w:ilvl w:val="0"/>
          <w:numId w:val="6"/>
        </w:numPr>
        <w:rPr>
          <w:i/>
        </w:rPr>
      </w:pPr>
      <w:r w:rsidRPr="00EC5595">
        <w:rPr>
          <w:i/>
        </w:rPr>
        <w:t xml:space="preserve">Limited facilities: pit toilets, camp hut </w:t>
      </w:r>
    </w:p>
    <w:p w14:paraId="2DFB6E9D" w14:textId="77777777" w:rsidR="00EC5595" w:rsidRPr="00EC5595" w:rsidRDefault="00EC5595" w:rsidP="00EC5595">
      <w:pPr>
        <w:pStyle w:val="NoSpacing"/>
        <w:numPr>
          <w:ilvl w:val="0"/>
          <w:numId w:val="6"/>
        </w:numPr>
        <w:rPr>
          <w:i/>
        </w:rPr>
      </w:pPr>
      <w:r w:rsidRPr="00EC5595">
        <w:rPr>
          <w:i/>
        </w:rPr>
        <w:t xml:space="preserve">Firewood can be collected from the boundary. </w:t>
      </w:r>
    </w:p>
    <w:p w14:paraId="26F78712" w14:textId="6085CD3E" w:rsidR="00EC5595" w:rsidRPr="00EC5595" w:rsidRDefault="00EC5595" w:rsidP="0015030F">
      <w:pPr>
        <w:pStyle w:val="NoSpacing"/>
        <w:numPr>
          <w:ilvl w:val="0"/>
          <w:numId w:val="6"/>
        </w:numPr>
        <w:rPr>
          <w:i/>
        </w:rPr>
      </w:pPr>
      <w:r w:rsidRPr="00EC5595">
        <w:rPr>
          <w:i/>
        </w:rPr>
        <w:t>Campfires are not to be left unattended. Fire restrictions may apply and are to be observed.</w:t>
      </w:r>
    </w:p>
    <w:p w14:paraId="010586E6" w14:textId="77777777" w:rsidR="00EC5595" w:rsidRPr="00EC5595" w:rsidRDefault="00EC5595" w:rsidP="00EC5595">
      <w:pPr>
        <w:pStyle w:val="NoSpacing"/>
        <w:numPr>
          <w:ilvl w:val="0"/>
          <w:numId w:val="6"/>
        </w:numPr>
        <w:rPr>
          <w:i/>
        </w:rPr>
      </w:pPr>
      <w:r w:rsidRPr="00EC5595">
        <w:rPr>
          <w:i/>
        </w:rPr>
        <w:t xml:space="preserve">All rubbish to be removed. </w:t>
      </w:r>
    </w:p>
    <w:p w14:paraId="4C14D25D" w14:textId="77777777" w:rsidR="00EC5595" w:rsidRPr="00EC5595" w:rsidRDefault="00EC5595" w:rsidP="00EC5595">
      <w:pPr>
        <w:pStyle w:val="NoSpacing"/>
        <w:numPr>
          <w:ilvl w:val="0"/>
          <w:numId w:val="6"/>
        </w:numPr>
        <w:rPr>
          <w:i/>
        </w:rPr>
      </w:pPr>
      <w:r w:rsidRPr="00EC5595">
        <w:rPr>
          <w:i/>
        </w:rPr>
        <w:t xml:space="preserve">Generators, ghetto blasters and car stereos are not to cause disturbance to other campers. </w:t>
      </w:r>
    </w:p>
    <w:p w14:paraId="55D70517" w14:textId="77777777" w:rsidR="00EC5595" w:rsidRPr="00EC5595" w:rsidRDefault="00EC5595" w:rsidP="00EC5595">
      <w:pPr>
        <w:pStyle w:val="NoSpacing"/>
        <w:numPr>
          <w:ilvl w:val="0"/>
          <w:numId w:val="6"/>
        </w:numPr>
        <w:rPr>
          <w:i/>
        </w:rPr>
      </w:pPr>
      <w:r w:rsidRPr="00EC5595">
        <w:rPr>
          <w:i/>
        </w:rPr>
        <w:t xml:space="preserve">Dogs to be kept on leads at all times.  </w:t>
      </w:r>
    </w:p>
    <w:p w14:paraId="34EB175A" w14:textId="30B9CA5A" w:rsidR="00EC5595" w:rsidRPr="00EC5595" w:rsidRDefault="00EC5595" w:rsidP="00EC5595">
      <w:pPr>
        <w:pStyle w:val="NoSpacing"/>
        <w:rPr>
          <w:i/>
        </w:rPr>
      </w:pPr>
      <w:r w:rsidRPr="00EC5595">
        <w:rPr>
          <w:i/>
        </w:rPr>
        <w:t xml:space="preserve">Hot showers/flush toilets are available at Glendora Camping Ground. Showers are on a timer $1.00 per session ($2 makes for a good relaxing shower). Only $1.00 coins accepted. Further accommodation </w:t>
      </w:r>
      <w:hyperlink r:id="rId12" w:history="1">
        <w:r w:rsidRPr="00EC5595">
          <w:rPr>
            <w:rStyle w:val="Hyperlink"/>
            <w:i/>
          </w:rPr>
          <w:t>Hill End Lodge</w:t>
        </w:r>
      </w:hyperlink>
      <w:r w:rsidRPr="00EC5595">
        <w:rPr>
          <w:i/>
        </w:rPr>
        <w:t xml:space="preserve"> , </w:t>
      </w:r>
      <w:hyperlink r:id="rId13" w:history="1">
        <w:r w:rsidRPr="00EC5595">
          <w:rPr>
            <w:rStyle w:val="Hyperlink"/>
            <w:i/>
          </w:rPr>
          <w:t>The Guesthouse</w:t>
        </w:r>
      </w:hyperlink>
      <w:r w:rsidRPr="00EC5595">
        <w:rPr>
          <w:i/>
        </w:rPr>
        <w:t xml:space="preserve"> , </w:t>
      </w:r>
      <w:hyperlink r:id="rId14" w:history="1">
        <w:r w:rsidRPr="00EC5595">
          <w:rPr>
            <w:rStyle w:val="Hyperlink"/>
            <w:i/>
          </w:rPr>
          <w:t>Hill End Ranch</w:t>
        </w:r>
      </w:hyperlink>
      <w:r w:rsidRPr="00EC5595">
        <w:rPr>
          <w:i/>
        </w:rPr>
        <w:t xml:space="preserve"> or </w:t>
      </w:r>
      <w:hyperlink r:id="rId15" w:history="1">
        <w:r w:rsidRPr="00EC5595">
          <w:rPr>
            <w:rStyle w:val="Hyperlink"/>
            <w:i/>
          </w:rPr>
          <w:t>Glendora Campground</w:t>
        </w:r>
      </w:hyperlink>
      <w:r w:rsidR="00435F2B">
        <w:rPr>
          <w:i/>
        </w:rPr>
        <w:t xml:space="preserve"> </w:t>
      </w:r>
    </w:p>
    <w:p w14:paraId="5D5C248C" w14:textId="77777777" w:rsidR="00435F2B" w:rsidRDefault="00435F2B" w:rsidP="00EC5595">
      <w:pPr>
        <w:pStyle w:val="NoSpacing"/>
        <w:rPr>
          <w:b/>
          <w:bCs/>
          <w:i/>
        </w:rPr>
      </w:pPr>
    </w:p>
    <w:p w14:paraId="39EBA2ED" w14:textId="6315FB72" w:rsidR="00EC5595" w:rsidRPr="00435F2B" w:rsidRDefault="00EC5595" w:rsidP="00EC5595">
      <w:pPr>
        <w:pStyle w:val="NoSpacing"/>
        <w:rPr>
          <w:b/>
          <w:bCs/>
          <w:i/>
        </w:rPr>
      </w:pPr>
      <w:r w:rsidRPr="00EC5595">
        <w:rPr>
          <w:b/>
          <w:bCs/>
          <w:i/>
        </w:rPr>
        <w:t>P650 forms will be available from LERAA Secretary on registration. (you MUST present a current photo ID and be able to answer NO to all the questions to qualify)</w:t>
      </w:r>
    </w:p>
    <w:p w14:paraId="2C1809BA" w14:textId="77777777" w:rsidR="00435F2B" w:rsidRDefault="00435F2B" w:rsidP="00435F2B">
      <w:pPr>
        <w:pStyle w:val="NoSpacing"/>
        <w:rPr>
          <w:b/>
          <w:bCs/>
          <w:i/>
        </w:rPr>
      </w:pPr>
    </w:p>
    <w:p w14:paraId="0D5B91C6" w14:textId="4C3E91EC" w:rsidR="00EC5595" w:rsidRDefault="00435F2B" w:rsidP="00435F2B">
      <w:pPr>
        <w:pStyle w:val="NoSpacing"/>
        <w:rPr>
          <w:rStyle w:val="Hyperlink"/>
          <w:i/>
        </w:rPr>
      </w:pPr>
      <w:r>
        <w:rPr>
          <w:b/>
          <w:bCs/>
          <w:i/>
        </w:rPr>
        <w:t>Contact</w:t>
      </w:r>
      <w:r w:rsidR="00EC5595" w:rsidRPr="00EC5595">
        <w:rPr>
          <w:b/>
          <w:bCs/>
          <w:i/>
        </w:rPr>
        <w:t>:</w:t>
      </w:r>
      <w:r w:rsidRPr="00435F2B">
        <w:rPr>
          <w:b/>
          <w:bCs/>
          <w:i/>
        </w:rPr>
        <w:t xml:space="preserve"> </w:t>
      </w:r>
      <w:r w:rsidR="00EC5595" w:rsidRPr="00EC5595">
        <w:rPr>
          <w:i/>
        </w:rPr>
        <w:t xml:space="preserve">Email: </w:t>
      </w:r>
      <w:hyperlink r:id="rId16" w:history="1">
        <w:r w:rsidR="00EC5595" w:rsidRPr="00EC5595">
          <w:rPr>
            <w:rStyle w:val="Hyperlink"/>
            <w:i/>
          </w:rPr>
          <w:t>secretary@leraa.com</w:t>
        </w:r>
      </w:hyperlink>
    </w:p>
    <w:p w14:paraId="2EAEC4EE" w14:textId="434C37E1" w:rsidR="00435F2B" w:rsidRDefault="00435F2B" w:rsidP="00435F2B">
      <w:pPr>
        <w:pStyle w:val="NoSpacing"/>
        <w:jc w:val="center"/>
        <w:rPr>
          <w:sz w:val="24"/>
          <w:szCs w:val="24"/>
        </w:rPr>
      </w:pPr>
      <w:r>
        <w:rPr>
          <w:noProof/>
          <w:sz w:val="24"/>
          <w:szCs w:val="24"/>
        </w:rPr>
        <w:drawing>
          <wp:inline distT="0" distB="0" distL="0" distR="0" wp14:anchorId="01C5B2C2" wp14:editId="18677D38">
            <wp:extent cx="814705" cy="246584"/>
            <wp:effectExtent l="0" t="0" r="4445"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ropped-cropped-TBONE-Logo-black-with-hyphen.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40862" cy="284768"/>
                    </a:xfrm>
                    <a:prstGeom prst="rect">
                      <a:avLst/>
                    </a:prstGeom>
                  </pic:spPr>
                </pic:pic>
              </a:graphicData>
            </a:graphic>
          </wp:inline>
        </w:drawing>
      </w:r>
      <w:r>
        <w:rPr>
          <w:sz w:val="24"/>
          <w:szCs w:val="24"/>
        </w:rPr>
        <w:t xml:space="preserve">                                    </w:t>
      </w:r>
      <w:r w:rsidR="00106334">
        <w:rPr>
          <w:noProof/>
          <w:sz w:val="24"/>
          <w:szCs w:val="24"/>
        </w:rPr>
        <w:drawing>
          <wp:inline distT="0" distB="0" distL="0" distR="0" wp14:anchorId="7C5A7173" wp14:editId="22FECA0D">
            <wp:extent cx="523072" cy="379934"/>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72097188_390269025190865_6621373625079431168_n (2).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99552" cy="435486"/>
                    </a:xfrm>
                    <a:prstGeom prst="rect">
                      <a:avLst/>
                    </a:prstGeom>
                  </pic:spPr>
                </pic:pic>
              </a:graphicData>
            </a:graphic>
          </wp:inline>
        </w:drawing>
      </w:r>
      <w:r>
        <w:rPr>
          <w:sz w:val="24"/>
          <w:szCs w:val="24"/>
        </w:rPr>
        <w:t xml:space="preserve">    </w:t>
      </w:r>
      <w:r w:rsidR="006573DF">
        <w:rPr>
          <w:sz w:val="24"/>
          <w:szCs w:val="24"/>
        </w:rPr>
        <w:t xml:space="preserve">       </w:t>
      </w:r>
      <w:r>
        <w:rPr>
          <w:sz w:val="24"/>
          <w:szCs w:val="24"/>
        </w:rPr>
        <w:t xml:space="preserve"> </w:t>
      </w:r>
      <w:r w:rsidR="006573DF">
        <w:rPr>
          <w:sz w:val="24"/>
          <w:szCs w:val="24"/>
        </w:rPr>
        <w:t xml:space="preserve">              </w:t>
      </w:r>
      <w:r>
        <w:rPr>
          <w:sz w:val="24"/>
          <w:szCs w:val="24"/>
        </w:rPr>
        <w:t xml:space="preserve">          </w:t>
      </w:r>
      <w:r w:rsidR="006573DF">
        <w:rPr>
          <w:noProof/>
          <w:sz w:val="24"/>
          <w:szCs w:val="24"/>
        </w:rPr>
        <w:drawing>
          <wp:inline distT="0" distB="0" distL="0" distR="0" wp14:anchorId="08E41870" wp14:editId="318A2747">
            <wp:extent cx="741405" cy="304800"/>
            <wp:effectExtent l="0" t="0" r="190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JRB.png"/>
                    <pic:cNvPicPr/>
                  </pic:nvPicPr>
                  <pic:blipFill>
                    <a:blip r:embed="rId10">
                      <a:extLst>
                        <a:ext uri="{28A0092B-C50C-407E-A947-70E740481C1C}">
                          <a14:useLocalDpi xmlns:a14="http://schemas.microsoft.com/office/drawing/2010/main" val="0"/>
                        </a:ext>
                      </a:extLst>
                    </a:blip>
                    <a:stretch>
                      <a:fillRect/>
                    </a:stretch>
                  </pic:blipFill>
                  <pic:spPr>
                    <a:xfrm>
                      <a:off x="0" y="0"/>
                      <a:ext cx="827767" cy="340304"/>
                    </a:xfrm>
                    <a:prstGeom prst="rect">
                      <a:avLst/>
                    </a:prstGeom>
                  </pic:spPr>
                </pic:pic>
              </a:graphicData>
            </a:graphic>
          </wp:inline>
        </w:drawing>
      </w:r>
      <w:r>
        <w:rPr>
          <w:sz w:val="24"/>
          <w:szCs w:val="24"/>
        </w:rPr>
        <w:t xml:space="preserve">                             </w:t>
      </w:r>
      <w:r>
        <w:rPr>
          <w:noProof/>
          <w:sz w:val="24"/>
          <w:szCs w:val="24"/>
        </w:rPr>
        <w:drawing>
          <wp:inline distT="0" distB="0" distL="0" distR="0" wp14:anchorId="553B7E6C" wp14:editId="666DE51A">
            <wp:extent cx="1057275" cy="242742"/>
            <wp:effectExtent l="0" t="0" r="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DentiTag-Logo-New.png"/>
                    <pic:cNvPicPr/>
                  </pic:nvPicPr>
                  <pic:blipFill>
                    <a:blip r:embed="rId11">
                      <a:extLst>
                        <a:ext uri="{28A0092B-C50C-407E-A947-70E740481C1C}">
                          <a14:useLocalDpi xmlns:a14="http://schemas.microsoft.com/office/drawing/2010/main" val="0"/>
                        </a:ext>
                      </a:extLst>
                    </a:blip>
                    <a:stretch>
                      <a:fillRect/>
                    </a:stretch>
                  </pic:blipFill>
                  <pic:spPr>
                    <a:xfrm>
                      <a:off x="0" y="0"/>
                      <a:ext cx="1177717" cy="270395"/>
                    </a:xfrm>
                    <a:prstGeom prst="rect">
                      <a:avLst/>
                    </a:prstGeom>
                  </pic:spPr>
                </pic:pic>
              </a:graphicData>
            </a:graphic>
          </wp:inline>
        </w:drawing>
      </w:r>
      <w:r>
        <w:rPr>
          <w:sz w:val="24"/>
          <w:szCs w:val="24"/>
        </w:rPr>
        <w:t xml:space="preserve">    </w:t>
      </w:r>
    </w:p>
    <w:sectPr w:rsidR="00435F2B" w:rsidSect="00053922">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81F4D7" w14:textId="77777777" w:rsidR="0092439C" w:rsidRDefault="0092439C" w:rsidP="00FB27A4">
      <w:pPr>
        <w:spacing w:after="0" w:line="240" w:lineRule="auto"/>
      </w:pPr>
      <w:r>
        <w:separator/>
      </w:r>
    </w:p>
  </w:endnote>
  <w:endnote w:type="continuationSeparator" w:id="0">
    <w:p w14:paraId="2C34773C" w14:textId="77777777" w:rsidR="0092439C" w:rsidRDefault="0092439C" w:rsidP="00FB27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155B70" w14:textId="77777777" w:rsidR="0092439C" w:rsidRDefault="0092439C" w:rsidP="00FB27A4">
      <w:pPr>
        <w:spacing w:after="0" w:line="240" w:lineRule="auto"/>
      </w:pPr>
      <w:r>
        <w:separator/>
      </w:r>
    </w:p>
  </w:footnote>
  <w:footnote w:type="continuationSeparator" w:id="0">
    <w:p w14:paraId="2038BB07" w14:textId="77777777" w:rsidR="0092439C" w:rsidRDefault="0092439C" w:rsidP="00FB27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1847FB"/>
    <w:multiLevelType w:val="multilevel"/>
    <w:tmpl w:val="7396D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841758"/>
    <w:multiLevelType w:val="multilevel"/>
    <w:tmpl w:val="92E4B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50783B"/>
    <w:multiLevelType w:val="multilevel"/>
    <w:tmpl w:val="777C3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DD616B0"/>
    <w:multiLevelType w:val="hybridMultilevel"/>
    <w:tmpl w:val="15CC7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C8D7F66"/>
    <w:multiLevelType w:val="multilevel"/>
    <w:tmpl w:val="965A7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D3A6B44"/>
    <w:multiLevelType w:val="multilevel"/>
    <w:tmpl w:val="CEBA4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22C0D9C"/>
    <w:multiLevelType w:val="multilevel"/>
    <w:tmpl w:val="7958A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2"/>
  </w:num>
  <w:num w:numId="4">
    <w:abstractNumId w:val="0"/>
  </w:num>
  <w:num w:numId="5">
    <w:abstractNumId w:val="6"/>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27A4"/>
    <w:rsid w:val="00053922"/>
    <w:rsid w:val="0010421A"/>
    <w:rsid w:val="00106334"/>
    <w:rsid w:val="001111A2"/>
    <w:rsid w:val="0015030F"/>
    <w:rsid w:val="00173729"/>
    <w:rsid w:val="00243252"/>
    <w:rsid w:val="002868D3"/>
    <w:rsid w:val="002D022E"/>
    <w:rsid w:val="00307A7A"/>
    <w:rsid w:val="003B7065"/>
    <w:rsid w:val="003E2D51"/>
    <w:rsid w:val="0040417E"/>
    <w:rsid w:val="00435F2B"/>
    <w:rsid w:val="00452249"/>
    <w:rsid w:val="00595DF2"/>
    <w:rsid w:val="005C4A43"/>
    <w:rsid w:val="005E2DB9"/>
    <w:rsid w:val="006573DF"/>
    <w:rsid w:val="0066018A"/>
    <w:rsid w:val="00672064"/>
    <w:rsid w:val="00682367"/>
    <w:rsid w:val="00724BC7"/>
    <w:rsid w:val="00733919"/>
    <w:rsid w:val="007C3E2A"/>
    <w:rsid w:val="00830103"/>
    <w:rsid w:val="00847E17"/>
    <w:rsid w:val="00872D73"/>
    <w:rsid w:val="0092439C"/>
    <w:rsid w:val="0093637B"/>
    <w:rsid w:val="009E2361"/>
    <w:rsid w:val="00A25C73"/>
    <w:rsid w:val="00A4142B"/>
    <w:rsid w:val="00A72F6A"/>
    <w:rsid w:val="00AE7DE3"/>
    <w:rsid w:val="00B14F99"/>
    <w:rsid w:val="00BA2C01"/>
    <w:rsid w:val="00BE06F2"/>
    <w:rsid w:val="00C10794"/>
    <w:rsid w:val="00C35ABA"/>
    <w:rsid w:val="00C776CA"/>
    <w:rsid w:val="00CA575F"/>
    <w:rsid w:val="00CB5282"/>
    <w:rsid w:val="00CD3530"/>
    <w:rsid w:val="00D1695C"/>
    <w:rsid w:val="00DD0F02"/>
    <w:rsid w:val="00E45996"/>
    <w:rsid w:val="00EC1245"/>
    <w:rsid w:val="00EC5595"/>
    <w:rsid w:val="00F200BC"/>
    <w:rsid w:val="00F31828"/>
    <w:rsid w:val="00F4192F"/>
    <w:rsid w:val="00FB27A4"/>
    <w:rsid w:val="00FC3973"/>
    <w:rsid w:val="00FC3B01"/>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F1F6B"/>
  <w15:chartTrackingRefBased/>
  <w15:docId w15:val="{529FC9EF-FCB1-4EA7-80F7-6CEEE27DE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27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27A4"/>
  </w:style>
  <w:style w:type="paragraph" w:styleId="Footer">
    <w:name w:val="footer"/>
    <w:basedOn w:val="Normal"/>
    <w:link w:val="FooterChar"/>
    <w:uiPriority w:val="99"/>
    <w:unhideWhenUsed/>
    <w:rsid w:val="00FB27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27A4"/>
  </w:style>
  <w:style w:type="paragraph" w:styleId="NoSpacing">
    <w:name w:val="No Spacing"/>
    <w:uiPriority w:val="1"/>
    <w:qFormat/>
    <w:rsid w:val="00724BC7"/>
    <w:pPr>
      <w:spacing w:after="0" w:line="240" w:lineRule="auto"/>
    </w:pPr>
  </w:style>
  <w:style w:type="character" w:styleId="Hyperlink">
    <w:name w:val="Hyperlink"/>
    <w:basedOn w:val="DefaultParagraphFont"/>
    <w:uiPriority w:val="99"/>
    <w:unhideWhenUsed/>
    <w:rsid w:val="00CA575F"/>
    <w:rPr>
      <w:color w:val="0563C1" w:themeColor="hyperlink"/>
      <w:u w:val="single"/>
    </w:rPr>
  </w:style>
  <w:style w:type="character" w:styleId="UnresolvedMention">
    <w:name w:val="Unresolved Mention"/>
    <w:basedOn w:val="DefaultParagraphFont"/>
    <w:uiPriority w:val="99"/>
    <w:semiHidden/>
    <w:unhideWhenUsed/>
    <w:rsid w:val="00CA57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2429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facebook.com/theguesthousehillend/"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tif"/><Relationship Id="rId12" Type="http://schemas.openxmlformats.org/officeDocument/2006/relationships/hyperlink" Target="https://www.facebook.com/thehillendlodge/" TargetMode="External"/><Relationship Id="rId17"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hyperlink" Target="mailto:secretary@leraa.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yperlink" Target="https://goo.gl/maps/WsaAmHz1ZcNEgJh28" TargetMode="External"/><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hillendranch.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497</TotalTime>
  <Pages>2</Pages>
  <Words>757</Words>
  <Characters>4321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and Kylie Murgatoyd</dc:creator>
  <cp:keywords/>
  <dc:description/>
  <cp:lastModifiedBy>Jeff Fennell</cp:lastModifiedBy>
  <cp:revision>2</cp:revision>
  <dcterms:created xsi:type="dcterms:W3CDTF">2019-10-13T08:11:00Z</dcterms:created>
  <dcterms:modified xsi:type="dcterms:W3CDTF">2019-11-09T23:04:00Z</dcterms:modified>
</cp:coreProperties>
</file>